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72" w:rsidRPr="00322AF9" w:rsidRDefault="00D05572" w:rsidP="00C97A0F">
      <w:pPr>
        <w:jc w:val="both"/>
        <w:rPr>
          <w:rFonts w:ascii="Arial" w:hAnsi="Arial"/>
          <w:b/>
          <w:sz w:val="48"/>
          <w:szCs w:val="48"/>
        </w:rPr>
      </w:pPr>
    </w:p>
    <w:p w:rsidR="00D05572" w:rsidRPr="00322AF9" w:rsidRDefault="00CF0071" w:rsidP="00C97A0F">
      <w:pPr>
        <w:ind w:right="3"/>
        <w:jc w:val="center"/>
        <w:rPr>
          <w:rFonts w:ascii="Arial" w:hAnsi="Arial"/>
          <w:b/>
          <w:sz w:val="48"/>
          <w:szCs w:val="48"/>
          <w:lang w:val="el-GR"/>
        </w:rPr>
      </w:pPr>
      <w:r>
        <w:rPr>
          <w:noProof/>
          <w:szCs w:val="24"/>
          <w:lang w:val="el-GR"/>
        </w:rPr>
        <mc:AlternateContent>
          <mc:Choice Requires="wps">
            <w:drawing>
              <wp:anchor distT="0" distB="0" distL="114300" distR="114300" simplePos="0" relativeHeight="251660288" behindDoc="0" locked="0" layoutInCell="1" allowOverlap="1" wp14:anchorId="3B34B31F" wp14:editId="6FC8783D">
                <wp:simplePos x="0" y="0"/>
                <wp:positionH relativeFrom="column">
                  <wp:posOffset>4471670</wp:posOffset>
                </wp:positionH>
                <wp:positionV relativeFrom="paragraph">
                  <wp:posOffset>298450</wp:posOffset>
                </wp:positionV>
                <wp:extent cx="1367790" cy="82042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071" w:rsidRDefault="00CF0071" w:rsidP="00CF0071">
                            <w:r w:rsidRPr="00C72CCB">
                              <w:rPr>
                                <w:rFonts w:ascii="Calibri" w:hAnsi="Calibri"/>
                                <w:lang w:val="el-GR"/>
                              </w:rPr>
                              <w:t xml:space="preserve">       </w:t>
                            </w:r>
                            <w:r>
                              <w:rPr>
                                <w:noProof/>
                                <w:lang w:val="el-GR"/>
                              </w:rPr>
                              <w:drawing>
                                <wp:inline distT="0" distB="0" distL="0" distR="0" wp14:anchorId="3D0BEC28" wp14:editId="0D6F93ED">
                                  <wp:extent cx="942975" cy="733425"/>
                                  <wp:effectExtent l="0" t="0" r="9525" b="9525"/>
                                  <wp:docPr id="4" name="Picture 4" descr="om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B34B31F" id="_x0000_t202" coordsize="21600,21600" o:spt="202" path="m,l,21600r21600,l21600,xe">
                <v:stroke joinstyle="miter"/>
                <v:path gradientshapeok="t" o:connecttype="rect"/>
              </v:shapetype>
              <v:shape id="Text Box 5" o:spid="_x0000_s1026" type="#_x0000_t202" style="position:absolute;left:0;text-align:left;margin-left:352.1pt;margin-top:23.5pt;width:107.7pt;height:64.6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isgIAALc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GJbnaHXKTg99uBmRjiGLrtMdf8gy+8aCblqqNiyO6Xk0DBaAbvQ3vTPrk44&#10;2oJshk+ygjD02UgHNNaqs6WDYiBAhy69HDtjqZQ25PVsPk/AVIJtEQUkcq3zaXq43SttPjDZIbvI&#10;sILOO3S6e9DGsqHpwcUGE7Lgbeu634qLA3CcTiA2XLU2y8I182cSJOvFekE8Es3WHgny3LsrVsSb&#10;FeE8zq/z1SoPf9m4IUkbXlVM2DAHYYXkzxq3l/gkiaO0tGx5ZeEsJa22m1Wr0I6CsAv3uZqD5eTm&#10;X9JwRYBcXqUURiS4jxKvmC3mHilI7CXzYOEFYXKfzAKSkLy4TOmBC/bvKaEhw0kcxZOYTqRf5Ra4&#10;721uNO24gdHR8g4UcXSiqZXgWlSutYbydlqflcLSP5UC2n1otBOs1eikVjNuRkCxKt7I6gWkqyQo&#10;C0QI8w4WjVQ/MBpgdmRYwHDDqP0oQPxJSIgdNW5D4jlIFalzy+bcQkUJQBk2GE3LlZnG03Ov+LaB&#10;OIfndgcPpuBOyydO+2cG08GltJ9kdvyc753Xad4ufwMAAP//AwBQSwMEFAAGAAgAAAAhAMuNLofi&#10;AAAACgEAAA8AAABkcnMvZG93bnJldi54bWxMj8tOwzAQRfdI/IM1SOyo0yhKaIhTIV4SVVk0VEjs&#10;3HgaR8R2ZDtt+HuGFSxHc3TvudV6NgM7oQ+9swKWiwQY2tap3nYC9u/PN7fAQpRWycFZFPCNAdb1&#10;5UUlS+XOdoenJnaMQmwopQAd41hyHlqNRoaFG9HS7+i8kZFO33Hl5ZnCzcDTJMm5kb2lBi1HfNDY&#10;fjWTEfDyuun07nEzfWS+yYrx8+n4tt0LcX01398BizjHPxh+9UkdanI6uMmqwAYBRZKlhArICtpE&#10;wGq5yoEdiCzyFHhd8f8T6h8AAAD//wMAUEsBAi0AFAAGAAgAAAAhALaDOJL+AAAA4QEAABMAAAAA&#10;AAAAAAAAAAAAAAAAAFtDb250ZW50X1R5cGVzXS54bWxQSwECLQAUAAYACAAAACEAOP0h/9YAAACU&#10;AQAACwAAAAAAAAAAAAAAAAAvAQAAX3JlbHMvLnJlbHNQSwECLQAUAAYACAAAACEAvm+sYrICAAC3&#10;BQAADgAAAAAAAAAAAAAAAAAuAgAAZHJzL2Uyb0RvYy54bWxQSwECLQAUAAYACAAAACEAy40uh+IA&#10;AAAKAQAADwAAAAAAAAAAAAAAAAAMBQAAZHJzL2Rvd25yZXYueG1sUEsFBgAAAAAEAAQA8wAAABsG&#10;AAAAAA==&#10;" filled="f" stroked="f">
                <v:textbox style="mso-fit-shape-to-text:t">
                  <w:txbxContent>
                    <w:p w:rsidR="00CF0071" w:rsidRDefault="00CF0071" w:rsidP="00CF0071">
                      <w:r w:rsidRPr="00C72CCB">
                        <w:rPr>
                          <w:rFonts w:ascii="Calibri" w:hAnsi="Calibri"/>
                          <w:lang w:val="el-GR"/>
                        </w:rPr>
                        <w:t xml:space="preserve">       </w:t>
                      </w:r>
                      <w:r>
                        <w:rPr>
                          <w:noProof/>
                          <w:lang w:val="el-GR"/>
                        </w:rPr>
                        <w:drawing>
                          <wp:inline distT="0" distB="0" distL="0" distR="0" wp14:anchorId="3D0BEC28" wp14:editId="0D6F93ED">
                            <wp:extent cx="942975" cy="733425"/>
                            <wp:effectExtent l="0" t="0" r="9525" b="9525"/>
                            <wp:docPr id="4" name="Picture 4" descr="om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noFill/>
                                    <a:ln>
                                      <a:noFill/>
                                    </a:ln>
                                  </pic:spPr>
                                </pic:pic>
                              </a:graphicData>
                            </a:graphic>
                          </wp:inline>
                        </w:drawing>
                      </w:r>
                    </w:p>
                  </w:txbxContent>
                </v:textbox>
              </v:shape>
            </w:pict>
          </mc:Fallback>
        </mc:AlternateContent>
      </w:r>
    </w:p>
    <w:p w:rsidR="00D05572" w:rsidRPr="00322AF9" w:rsidRDefault="00CF0071" w:rsidP="00C97A0F">
      <w:pPr>
        <w:ind w:right="3"/>
        <w:jc w:val="center"/>
        <w:rPr>
          <w:rFonts w:ascii="Arial" w:hAnsi="Arial"/>
          <w:sz w:val="16"/>
          <w:lang w:val="el-GR"/>
        </w:rPr>
      </w:pPr>
      <w:r>
        <w:rPr>
          <w:rFonts w:ascii="Arial" w:hAnsi="Arial"/>
          <w:noProof/>
          <w:sz w:val="16"/>
          <w:lang w:val="el-GR"/>
        </w:rPr>
        <mc:AlternateContent>
          <mc:Choice Requires="wps">
            <w:drawing>
              <wp:anchor distT="0" distB="0" distL="114300" distR="114300" simplePos="0" relativeHeight="251659264" behindDoc="0" locked="0" layoutInCell="1" allowOverlap="1" wp14:anchorId="39BFD0D5" wp14:editId="0EBB4064">
                <wp:simplePos x="0" y="0"/>
                <wp:positionH relativeFrom="column">
                  <wp:posOffset>222250</wp:posOffset>
                </wp:positionH>
                <wp:positionV relativeFrom="paragraph">
                  <wp:posOffset>18415</wp:posOffset>
                </wp:positionV>
                <wp:extent cx="1495425" cy="930910"/>
                <wp:effectExtent l="381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071" w:rsidRPr="00853BE2" w:rsidRDefault="00CF0071" w:rsidP="00CF0071">
                            <w:pPr>
                              <w:jc w:val="center"/>
                              <w:rPr>
                                <w:rFonts w:ascii="Calibri" w:hAnsi="Calibri"/>
                                <w:b/>
                                <w:sz w:val="36"/>
                                <w:szCs w:val="36"/>
                                <w:lang w:val="el-GR"/>
                              </w:rPr>
                            </w:pPr>
                            <w:r w:rsidRPr="00853BE2">
                              <w:rPr>
                                <w:rFonts w:ascii="Calibri" w:hAnsi="Calibri"/>
                                <w:b/>
                                <w:sz w:val="36"/>
                                <w:szCs w:val="36"/>
                                <w:lang w:val="el-GR"/>
                              </w:rPr>
                              <w:t>ΛΟΓΟΤΥΠΟ ΣΩΜΑΤΕΙΟΥ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D0D5" id="Text Box 3" o:spid="_x0000_s1027" type="#_x0000_t202" style="position:absolute;left:0;text-align:left;margin-left:17.5pt;margin-top:1.45pt;width:117.7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znhQIAABYFAAAOAAAAZHJzL2Uyb0RvYy54bWysVFtv0zAUfkfiP1h+75J06dZES6ddKEIa&#10;F2njB7i201gkPsZ2m4yJ/86x03ZlgIQQeXB8Of7O5fuOLy6HriVbaZ0CXdHsJKVEag5C6XVFPz8s&#10;J3NKnGdasBa0rOijdPRy8frVRW9KOYUGWiEtQRDtyt5UtPHelEnieCM75k7ASI2HNdiOeVzadSIs&#10;6xG9a5Npmp4lPVhhLHDpHO7ejod0EfHrWnL/sa6d9KStKMbm42jjuApjsrhg5doy0yi+C4P9QxQd&#10;UxqdHqBumWdkY9UvUJ3iFhzU/oRDl0BdKy5jDphNlr7I5r5hRsZcsDjOHMrk/h8s/7D9ZIkSFT2l&#10;RLMOKXqQgyfXMJDTUJ3euBKN7g2a+QG3keWYqTN3wL84ouGmYXotr6yFvpFMYHRZuJkcXR1xXABZ&#10;9e9BoBu28RCBhtp2oXRYDILoyNLjgZkQCg8u82KWT2eUcDwrTtMii9QlrNzfNtb5txI6EiYVtch8&#10;RGfbO+dDNKzcmwRnDlollqpt48KuVzetJVuGKlnGLybwwqzVwVhDuDYijjsYJPoIZyHcyPpTkU3z&#10;9HpaTJZn8/NJvsxnk+I8nU/SrLguztK8yG+X30OAWV42Sgip75SWewVm+d8xvOuFUTtRg6TH+syw&#10;UjGvPyaZxu93SXbKY0O2qqvo/GDEykDsGy0wbVZ6ptpxnvwcfqwy1mD/j1WJMgjMjxrww2qIeosa&#10;CRJZgXhEXVhA2pB8fExw0oD9RkmPjVlR93XDrKSkfadRW0WW56GT4yKfnU9xYY9PVscnTHOEqqin&#10;ZJze+LH7N8aqdYOeRjVruEI91ipK5TmqnYqx+WJOu4cidPfxOlo9P2eLHwAAAP//AwBQSwMEFAAG&#10;AAgAAAAhAFQDBZvcAAAACAEAAA8AAABkcnMvZG93bnJldi54bWxMj0FPg0AUhO8m/ofNM/Fi7CKW&#10;IsjSqInGa2t/wANegci+Jey20H/v86THyUxmvim2ix3UmSbfOzbwsIpAEdeu6bk1cPh6v38C5QNy&#10;g4NjMnAhD9vy+qrAvHEz7+i8D62SEvY5GuhCGHOtfd2RRb9yI7F4RzdZDCKnVjcTzlJuBx1H0UZb&#10;7FkWOhzpraP6e3+yBo6f812SzdVHOKS79eYV+7RyF2Nub5aXZ1CBlvAXhl98QYdSmCp34sarwcBj&#10;IleCgTgDJXacRgmoSnLrLAFdFvr/gfIHAAD//wMAUEsBAi0AFAAGAAgAAAAhALaDOJL+AAAA4QEA&#10;ABMAAAAAAAAAAAAAAAAAAAAAAFtDb250ZW50X1R5cGVzXS54bWxQSwECLQAUAAYACAAAACEAOP0h&#10;/9YAAACUAQAACwAAAAAAAAAAAAAAAAAvAQAAX3JlbHMvLnJlbHNQSwECLQAUAAYACAAAACEAm9DM&#10;54UCAAAWBQAADgAAAAAAAAAAAAAAAAAuAgAAZHJzL2Uyb0RvYy54bWxQSwECLQAUAAYACAAAACEA&#10;VAMFm9wAAAAIAQAADwAAAAAAAAAAAAAAAADfBAAAZHJzL2Rvd25yZXYueG1sUEsFBgAAAAAEAAQA&#10;8wAAAOgFAAAAAA==&#10;" stroked="f">
                <v:textbox>
                  <w:txbxContent>
                    <w:p w:rsidR="00CF0071" w:rsidRPr="00853BE2" w:rsidRDefault="00CF0071" w:rsidP="00CF0071">
                      <w:pPr>
                        <w:jc w:val="center"/>
                        <w:rPr>
                          <w:rFonts w:ascii="Calibri" w:hAnsi="Calibri"/>
                          <w:b/>
                          <w:sz w:val="36"/>
                          <w:szCs w:val="36"/>
                          <w:lang w:val="el-GR"/>
                        </w:rPr>
                      </w:pPr>
                      <w:r w:rsidRPr="00853BE2">
                        <w:rPr>
                          <w:rFonts w:ascii="Calibri" w:hAnsi="Calibri"/>
                          <w:b/>
                          <w:sz w:val="36"/>
                          <w:szCs w:val="36"/>
                          <w:lang w:val="el-GR"/>
                        </w:rPr>
                        <w:t>ΛΟΓΟΤΥΠΟ ΣΩΜΑΤΕΙΟΥ</w:t>
                      </w:r>
                    </w:p>
                  </w:txbxContent>
                </v:textbox>
              </v:shape>
            </w:pict>
          </mc:Fallback>
        </mc:AlternateContent>
      </w:r>
      <w:r w:rsidR="002664BD" w:rsidRPr="00322AF9">
        <w:rPr>
          <w:rFonts w:ascii="Arial" w:hAnsi="Arial"/>
          <w:b/>
          <w:noProof/>
          <w:sz w:val="48"/>
          <w:szCs w:val="48"/>
          <w:lang w:val="el-GR"/>
        </w:rPr>
        <mc:AlternateContent>
          <mc:Choice Requires="wps">
            <w:drawing>
              <wp:anchor distT="0" distB="0" distL="114300" distR="114300" simplePos="0" relativeHeight="251655680" behindDoc="0" locked="0" layoutInCell="1" allowOverlap="1" wp14:anchorId="40A1FAF8" wp14:editId="2125D03E">
                <wp:simplePos x="0" y="0"/>
                <wp:positionH relativeFrom="column">
                  <wp:posOffset>4599940</wp:posOffset>
                </wp:positionH>
                <wp:positionV relativeFrom="paragraph">
                  <wp:posOffset>27305</wp:posOffset>
                </wp:positionV>
                <wp:extent cx="217805" cy="266700"/>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D1" w:rsidRDefault="001B3DD1" w:rsidP="00D05572">
                            <w:r w:rsidRPr="00C72CCB">
                              <w:rPr>
                                <w:rFonts w:ascii="Calibri" w:hAnsi="Calibri"/>
                                <w:lang w:val="el-GR"/>
                              </w:rPr>
                              <w:t xml:space="preserve">       </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pt;margin-top:2.15pt;width:17.15pt;height:21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X7sgIAALc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B&#10;uxQjQXvg6IFNBt3KCUW2PeOgM/C6H8DPTHAMrq5UPdzJ6rtGQq5bKnbsRik5tozWkF5ob/oXV2cc&#10;bUG24ydZQxj6aKQDmhrV295BNxCgA01PJ2psKhUcRuEyCRYYVWCK4ngZOOp8mh0vD0qbD0z2yC5y&#10;rIB5B073d9rYZGh2dLGxhCx51zn2O/HsABznEwgNV63NJuHI/JkG6SbZJMQjUbzxSFAU3k25Jl5c&#10;hstF8a5Yr4vwl40bkqzldc2EDXMUVkj+jLiDxGdJnKSlZcdrC2dT0mq3XXcK7SkIu3SfazlYzm7+&#10;8zRcE6CWFyWFEQluo9Qr42TpkZIsvHQZJF4QprdpHJCUFOXzku64YP9eEhpznC6ixaylc9Ivagvc&#10;97o2mvXcwOjoeJ/j5OREM6vAjagdtYbybl5ftMKmf24F0H0k2unVSnQWq5m2E6BYEW9l/QTKVRKU&#10;BfKEeQeLVqofGI0wO3IsYLhh1H0UoP00JMSOGrchi2UEG3Vp2V5aqKgAKMcGo3m5NvN4ehwU37UQ&#10;5/jabuC9lNxp+ZzT4ZXBdHAlHSaZHT+Xe+d1nrer3wAAAP//AwBQSwMEFAAGAAgAAAAhANsAs/bg&#10;AAAACAEAAA8AAABkcnMvZG93bnJldi54bWxMj81OwzAQhO9IvIO1SNyoQ2uaKsSpEH8SFRwaKiRu&#10;bryNI2I7sp02vD3LCY6jGc18U64n27Mjhth5J+F6lgFD13jduVbC7v3pagUsJuW06r1DCd8YYV2d&#10;n5Wq0P7ktnisU8uoxMVCSTApDQXnsTFoVZz5AR15Bx+sSiRDy3VQJyq3PZ9n2ZJb1TlaMGrAe4PN&#10;Vz1aCc8vm9ZsHzbjhwi1yIfPx8Pb607Ky4vp7hZYwin9heEXn9ChIqa9H52OrJeQz4WgqASxAEZ+&#10;frPKge1JLxfAq5L/P1D9AAAA//8DAFBLAQItABQABgAIAAAAIQC2gziS/gAAAOEBAAATAAAAAAAA&#10;AAAAAAAAAAAAAABbQ29udGVudF9UeXBlc10ueG1sUEsBAi0AFAAGAAgAAAAhADj9If/WAAAAlAEA&#10;AAsAAAAAAAAAAAAAAAAALwEAAF9yZWxzLy5yZWxzUEsBAi0AFAAGAAgAAAAhAFl8BfuyAgAAtwUA&#10;AA4AAAAAAAAAAAAAAAAALgIAAGRycy9lMm9Eb2MueG1sUEsBAi0AFAAGAAgAAAAhANsAs/bgAAAA&#10;CAEAAA8AAAAAAAAAAAAAAAAADAUAAGRycy9kb3ducmV2LnhtbFBLBQYAAAAABAAEAPMAAAAZBgAA&#10;AAA=&#10;" filled="f" stroked="f">
                <v:textbox style="mso-fit-shape-to-text:t">
                  <w:txbxContent>
                    <w:p w:rsidR="001B3DD1" w:rsidRDefault="001B3DD1" w:rsidP="00D05572">
                      <w:r w:rsidRPr="00C72CCB">
                        <w:rPr>
                          <w:rFonts w:ascii="Calibri" w:hAnsi="Calibri"/>
                          <w:lang w:val="el-GR"/>
                        </w:rPr>
                        <w:t xml:space="preserve">       </w:t>
                      </w:r>
                    </w:p>
                  </w:txbxContent>
                </v:textbox>
              </v:shape>
            </w:pict>
          </mc:Fallback>
        </mc:AlternateContent>
      </w:r>
    </w:p>
    <w:p w:rsidR="00D05572" w:rsidRPr="002664BD" w:rsidRDefault="00E607AD" w:rsidP="00E607AD">
      <w:pPr>
        <w:pStyle w:val="Heading3"/>
        <w:tabs>
          <w:tab w:val="left" w:pos="4020"/>
        </w:tabs>
        <w:spacing w:before="120" w:line="240" w:lineRule="auto"/>
        <w:rPr>
          <w:sz w:val="24"/>
          <w:szCs w:val="24"/>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64BD">
        <w:rPr>
          <w:sz w:val="24"/>
          <w:szCs w:val="24"/>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Default="00D05572" w:rsidP="00C97A0F">
      <w:pPr>
        <w:spacing w:line="500" w:lineRule="exact"/>
        <w:ind w:right="3"/>
        <w:jc w:val="center"/>
        <w:rPr>
          <w:rFonts w:ascii="Arial" w:hAnsi="Arial"/>
          <w:b/>
          <w:sz w:val="48"/>
          <w:lang w:val="el-GR"/>
        </w:rPr>
      </w:pPr>
    </w:p>
    <w:p w:rsidR="00D05572" w:rsidRDefault="00D05572" w:rsidP="00C97A0F">
      <w:pPr>
        <w:spacing w:line="500" w:lineRule="exact"/>
        <w:ind w:right="3"/>
        <w:jc w:val="center"/>
        <w:rPr>
          <w:rFonts w:ascii="Arial" w:hAnsi="Arial"/>
          <w:b/>
          <w:sz w:val="48"/>
          <w:lang w:val="el-GR"/>
        </w:rPr>
      </w:pPr>
    </w:p>
    <w:p w:rsidR="00CF0071" w:rsidRDefault="00CF0071" w:rsidP="00C97A0F">
      <w:pPr>
        <w:spacing w:line="500" w:lineRule="exact"/>
        <w:ind w:right="3"/>
        <w:jc w:val="center"/>
        <w:rPr>
          <w:rFonts w:ascii="Arial" w:hAnsi="Arial"/>
          <w:b/>
          <w:sz w:val="48"/>
          <w:lang w:val="el-GR"/>
        </w:rPr>
      </w:pPr>
    </w:p>
    <w:p w:rsidR="00CF0071" w:rsidRDefault="00CF0071" w:rsidP="00C97A0F">
      <w:pPr>
        <w:spacing w:line="500" w:lineRule="exact"/>
        <w:ind w:right="3"/>
        <w:jc w:val="center"/>
        <w:rPr>
          <w:rFonts w:ascii="Arial" w:hAnsi="Arial"/>
          <w:b/>
          <w:sz w:val="48"/>
          <w:lang w:val="el-GR"/>
        </w:rPr>
      </w:pPr>
    </w:p>
    <w:p w:rsidR="00D05572" w:rsidRPr="00271F11" w:rsidRDefault="00CF0071" w:rsidP="00C97A0F">
      <w:pPr>
        <w:spacing w:line="500" w:lineRule="exact"/>
        <w:ind w:right="3"/>
        <w:jc w:val="center"/>
        <w:rPr>
          <w:rFonts w:ascii="Calibri" w:hAnsi="Calibri"/>
          <w:b/>
          <w:sz w:val="52"/>
          <w:szCs w:val="52"/>
          <w:lang w:val="el-GR"/>
        </w:rPr>
      </w:pPr>
      <w:r>
        <w:rPr>
          <w:rFonts w:ascii="Arial" w:hAnsi="Arial"/>
          <w:b/>
          <w:sz w:val="48"/>
          <w:lang w:val="el-GR"/>
        </w:rPr>
        <w:t>ΣΥΜΠΛΗΡΩΜΑΤΙΚΟΣ</w:t>
      </w:r>
      <w:r w:rsidR="007E53B6">
        <w:rPr>
          <w:rFonts w:ascii="Arial" w:hAnsi="Arial"/>
          <w:b/>
          <w:sz w:val="48"/>
          <w:lang w:val="el-GR"/>
        </w:rPr>
        <w:t xml:space="preserve"> </w:t>
      </w:r>
      <w:r w:rsidR="00D05572" w:rsidRPr="00322AF9">
        <w:rPr>
          <w:rFonts w:ascii="Arial" w:hAnsi="Arial"/>
          <w:b/>
          <w:sz w:val="48"/>
        </w:rPr>
        <w:t>KANONI</w:t>
      </w:r>
      <w:r w:rsidR="00D05572" w:rsidRPr="00322AF9">
        <w:rPr>
          <w:rFonts w:ascii="Arial" w:hAnsi="Arial"/>
          <w:b/>
          <w:sz w:val="48"/>
          <w:lang w:val="el-GR"/>
        </w:rPr>
        <w:t>Σ</w:t>
      </w:r>
      <w:r w:rsidR="00D05572" w:rsidRPr="00322AF9">
        <w:rPr>
          <w:rFonts w:ascii="Arial" w:hAnsi="Arial"/>
          <w:b/>
          <w:sz w:val="48"/>
        </w:rPr>
        <w:t>MO</w:t>
      </w:r>
      <w:r w:rsidR="00D05572" w:rsidRPr="00322AF9">
        <w:rPr>
          <w:rFonts w:ascii="Arial" w:hAnsi="Arial"/>
          <w:b/>
          <w:sz w:val="48"/>
          <w:lang w:val="el-GR"/>
        </w:rPr>
        <w:t>Σ</w:t>
      </w:r>
    </w:p>
    <w:p w:rsidR="004C5BC5" w:rsidRPr="004C5BC5" w:rsidRDefault="004C5BC5" w:rsidP="00C97A0F">
      <w:pPr>
        <w:spacing w:line="500" w:lineRule="exact"/>
        <w:ind w:right="3"/>
        <w:jc w:val="center"/>
        <w:rPr>
          <w:rFonts w:ascii="Arial" w:hAnsi="Arial"/>
          <w:b/>
          <w:sz w:val="48"/>
          <w:lang w:val="el-GR"/>
        </w:rPr>
      </w:pPr>
      <w:r>
        <w:rPr>
          <w:rFonts w:ascii="Calibri" w:hAnsi="Calibri"/>
          <w:b/>
          <w:sz w:val="52"/>
          <w:szCs w:val="52"/>
          <w:lang w:val="el-GR"/>
        </w:rPr>
        <w:t>ΔΕΞΙΟΤΕΧΝΙΑΣ</w:t>
      </w:r>
      <w:r w:rsidR="00CF0071">
        <w:rPr>
          <w:rFonts w:ascii="Calibri" w:hAnsi="Calibri"/>
          <w:b/>
          <w:sz w:val="52"/>
          <w:szCs w:val="52"/>
          <w:lang w:val="el-GR"/>
        </w:rPr>
        <w:t xml:space="preserve"> (</w:t>
      </w:r>
      <w:r w:rsidR="00CF0071" w:rsidRPr="006661BA">
        <w:rPr>
          <w:rFonts w:ascii="Calibri" w:hAnsi="Calibri"/>
          <w:b/>
          <w:sz w:val="52"/>
          <w:szCs w:val="52"/>
          <w:lang w:val="el-GR"/>
        </w:rPr>
        <w:t>ΟΝΟΜΑΣΙΑ ΑΓΩΝΑ</w:t>
      </w:r>
      <w:r w:rsidR="00CF0071">
        <w:rPr>
          <w:rFonts w:ascii="Calibri" w:hAnsi="Calibri"/>
          <w:b/>
          <w:sz w:val="52"/>
          <w:szCs w:val="52"/>
          <w:lang w:val="el-GR"/>
        </w:rPr>
        <w:t>)</w:t>
      </w:r>
    </w:p>
    <w:p w:rsidR="00D05572" w:rsidRDefault="003E2473" w:rsidP="00C97A0F">
      <w:pPr>
        <w:spacing w:line="500" w:lineRule="exact"/>
        <w:ind w:right="3"/>
        <w:jc w:val="center"/>
        <w:rPr>
          <w:rFonts w:ascii="Arial" w:hAnsi="Arial"/>
          <w:b/>
          <w:sz w:val="48"/>
          <w:lang w:val="el-GR"/>
        </w:rPr>
      </w:pPr>
      <w:r>
        <w:rPr>
          <w:rFonts w:ascii="Arial" w:hAnsi="Arial"/>
          <w:b/>
          <w:sz w:val="48"/>
          <w:lang w:val="el-GR"/>
        </w:rPr>
        <w:t>2015</w:t>
      </w:r>
    </w:p>
    <w:p w:rsidR="00CF0071" w:rsidRDefault="00CF0071" w:rsidP="00C97A0F">
      <w:pPr>
        <w:spacing w:line="500" w:lineRule="exact"/>
        <w:ind w:right="3"/>
        <w:jc w:val="center"/>
        <w:rPr>
          <w:rFonts w:ascii="Arial" w:hAnsi="Arial"/>
          <w:b/>
          <w:sz w:val="48"/>
          <w:lang w:val="el-GR"/>
        </w:rPr>
      </w:pPr>
    </w:p>
    <w:p w:rsidR="00CF0071" w:rsidRDefault="00CF0071" w:rsidP="00C97A0F">
      <w:pPr>
        <w:spacing w:line="500" w:lineRule="exact"/>
        <w:ind w:right="3"/>
        <w:jc w:val="center"/>
        <w:rPr>
          <w:rFonts w:ascii="Arial" w:hAnsi="Arial"/>
          <w:b/>
          <w:sz w:val="48"/>
          <w:lang w:val="el-GR"/>
        </w:rPr>
      </w:pPr>
      <w:r>
        <w:rPr>
          <w:rFonts w:ascii="Arial" w:hAnsi="Arial"/>
          <w:b/>
          <w:noProof/>
          <w:sz w:val="48"/>
          <w:lang w:val="el-GR"/>
        </w:rPr>
        <mc:AlternateContent>
          <mc:Choice Requires="wps">
            <w:drawing>
              <wp:anchor distT="45720" distB="45720" distL="114300" distR="114300" simplePos="0" relativeHeight="251658240" behindDoc="0" locked="0" layoutInCell="1" allowOverlap="1" wp14:anchorId="3EFD112A" wp14:editId="0D884D4E">
                <wp:simplePos x="0" y="0"/>
                <wp:positionH relativeFrom="column">
                  <wp:posOffset>1672590</wp:posOffset>
                </wp:positionH>
                <wp:positionV relativeFrom="paragraph">
                  <wp:posOffset>47625</wp:posOffset>
                </wp:positionV>
                <wp:extent cx="2799715" cy="323850"/>
                <wp:effectExtent l="9525" t="8255" r="1016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323850"/>
                        </a:xfrm>
                        <a:prstGeom prst="rect">
                          <a:avLst/>
                        </a:prstGeom>
                        <a:solidFill>
                          <a:srgbClr val="FFFFFF"/>
                        </a:solidFill>
                        <a:ln w="9525">
                          <a:solidFill>
                            <a:srgbClr val="000000"/>
                          </a:solidFill>
                          <a:miter lim="800000"/>
                          <a:headEnd/>
                          <a:tailEnd/>
                        </a:ln>
                      </wps:spPr>
                      <wps:txbx>
                        <w:txbxContent>
                          <w:p w:rsidR="00CF0071" w:rsidRDefault="00CF0071" w:rsidP="00CF0071">
                            <w:r w:rsidRPr="00150A27">
                              <w:rPr>
                                <w:rFonts w:ascii="Calibri" w:hAnsi="Calibri"/>
                                <w:lang w:val="el-GR"/>
                              </w:rPr>
                              <w:t xml:space="preserve">Αριθμός Έγκρισης ΕΠΑ: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D112A" id="Text Box 1" o:spid="_x0000_s1029" type="#_x0000_t202" style="position:absolute;left:0;text-align:left;margin-left:131.7pt;margin-top:3.75pt;width:220.45pt;height: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hLMAIAAFcEAAAOAAAAZHJzL2Uyb0RvYy54bWysVNuO2yAQfa/Uf0C8N06cpEmsOKtttqkq&#10;bS/Sbj8AY2yjYoYCiZ1+/Q44Sa22T1X9gBhmOMycM+PtXd8qchLWSdA5nU2mlAjNoZS6zum358Ob&#10;NSXOM10yBVrk9Cwcvdu9frXtTCZSaECVwhIE0S7rTE4b702WJI43omVuAkZodFZgW+bRtHVSWtYh&#10;equSdDp9m3RgS2OBC+fw9GFw0l3EryrB/ZeqcsITlVPMzcfVxrUIa7Lbsqy2zDSSX9Jg/5BFy6TG&#10;R29QD8wzcrTyD6hWcgsOKj/h0CZQVZKLWANWM5v+Vs1Tw4yItSA5ztxocv8Pln8+fbVElqgdJZq1&#10;KNGz6D15Bz2ZBXY64zIMejIY5ns8DpGhUmcegX93RMO+YboW99ZC1whWYnbxZjK6OuC4AFJ0n6DE&#10;Z9jRQwTqK9sGQCSDIDqqdL4pE1LheJiuNpvVbEkJR988na+XUbqEZdfbxjr/QUBLwianFpWP6Oz0&#10;6DzWgaHXkJg9KFkepFLRsHWxV5acGHbJIX6hdLzixmFKky6nm2W6HAgY+9wYYhq/v0G00mO7K9nm&#10;dH0LYlmg7b0uYzN6JtWwx/eVxjQCj4G6gUTfF30UbH6Vp4DyjMRaGLobpxE3DdiflHTY2Tl1P47M&#10;CkrUR43ibGaLRRiFaCyWqxQNO/YUYw/THKFy6ikZtns/jM/RWFk3+NLQDhruUdBKRq5DxkNWl/Sx&#10;eyOfl0kL4zG2Y9Sv/8HuBQAA//8DAFBLAwQUAAYACAAAACEAIt46md4AAAAIAQAADwAAAGRycy9k&#10;b3ducmV2LnhtbEyPzU7DMBCE70i8g7VIXBB1aH4J2VQICQQ3KAiubuwmEfY62G4a3h5zguNoRjPf&#10;NJvFaDYr50dLCFerBJiizsqReoS31/vLCpgPgqTQlhTCt/KwaU9PGlFLe6QXNW9Dz2IJ+VogDCFM&#10;Nee+G5QRfmUnRdHbW2dEiNL1XDpxjOVG83WSFNyIkeLCICZ1N6juc3swCFX2OH/4p/T5vSv2+jpc&#10;lPPDl0M8P1tub4AFtYS/MPziR3RoI9POHkh6phHWRZrFKEKZA4t+mWQpsB1CXuXA24b/P9D+AAAA&#10;//8DAFBLAQItABQABgAIAAAAIQC2gziS/gAAAOEBAAATAAAAAAAAAAAAAAAAAAAAAABbQ29udGVu&#10;dF9UeXBlc10ueG1sUEsBAi0AFAAGAAgAAAAhADj9If/WAAAAlAEAAAsAAAAAAAAAAAAAAAAALwEA&#10;AF9yZWxzLy5yZWxzUEsBAi0AFAAGAAgAAAAhAFRvuEswAgAAVwQAAA4AAAAAAAAAAAAAAAAALgIA&#10;AGRycy9lMm9Eb2MueG1sUEsBAi0AFAAGAAgAAAAhACLeOpneAAAACAEAAA8AAAAAAAAAAAAAAAAA&#10;igQAAGRycy9kb3ducmV2LnhtbFBLBQYAAAAABAAEAPMAAACVBQAAAAA=&#10;">
                <v:textbox>
                  <w:txbxContent>
                    <w:p w:rsidR="00CF0071" w:rsidRDefault="00CF0071" w:rsidP="00CF0071">
                      <w:r w:rsidRPr="00150A27">
                        <w:rPr>
                          <w:rFonts w:ascii="Calibri" w:hAnsi="Calibri"/>
                          <w:lang w:val="el-GR"/>
                        </w:rPr>
                        <w:t xml:space="preserve">Αριθμός Έγκρισης ΕΠΑ: </w:t>
                      </w:r>
                    </w:p>
                  </w:txbxContent>
                </v:textbox>
                <w10:wrap type="square"/>
              </v:shape>
            </w:pict>
          </mc:Fallback>
        </mc:AlternateContent>
      </w:r>
    </w:p>
    <w:p w:rsidR="003E2473" w:rsidRDefault="003E2473" w:rsidP="00C97A0F">
      <w:pPr>
        <w:spacing w:line="500" w:lineRule="exact"/>
        <w:ind w:right="3"/>
        <w:jc w:val="center"/>
        <w:rPr>
          <w:rFonts w:ascii="Arial" w:hAnsi="Arial"/>
          <w:b/>
          <w:sz w:val="48"/>
          <w:lang w:val="el-GR"/>
        </w:rPr>
      </w:pPr>
    </w:p>
    <w:p w:rsidR="003E2473" w:rsidRDefault="003E2473" w:rsidP="003E2473">
      <w:pPr>
        <w:spacing w:line="240" w:lineRule="atLeast"/>
        <w:ind w:right="6"/>
        <w:jc w:val="center"/>
        <w:rPr>
          <w:rFonts w:ascii="Arial" w:hAnsi="Arial"/>
          <w:b/>
          <w:i/>
          <w:color w:val="FF0000"/>
          <w:szCs w:val="24"/>
          <w:lang w:val="el-GR"/>
        </w:rPr>
      </w:pPr>
      <w:r w:rsidRPr="003E2473">
        <w:rPr>
          <w:rFonts w:ascii="Arial" w:hAnsi="Arial"/>
          <w:b/>
          <w:i/>
          <w:color w:val="FF0000"/>
          <w:szCs w:val="24"/>
          <w:lang w:val="el-GR"/>
        </w:rPr>
        <w:t>Τα κείμενα που είναι με κόκκινο είναι ενημερωτικά και δεν θα συμπεριληφθούν στον Συμπληρωματικό Κανονισμό</w:t>
      </w:r>
    </w:p>
    <w:p w:rsidR="00FC31E1" w:rsidRDefault="00FC31E1" w:rsidP="003E2473">
      <w:pPr>
        <w:spacing w:line="240" w:lineRule="atLeast"/>
        <w:ind w:right="6"/>
        <w:jc w:val="center"/>
        <w:rPr>
          <w:rFonts w:ascii="Arial" w:hAnsi="Arial"/>
          <w:b/>
          <w:i/>
          <w:color w:val="FF0000"/>
          <w:szCs w:val="24"/>
          <w:lang w:val="el-GR"/>
        </w:rPr>
      </w:pPr>
    </w:p>
    <w:p w:rsidR="00FC31E1" w:rsidRPr="00FC31E1" w:rsidRDefault="00FC31E1" w:rsidP="003E2473">
      <w:pPr>
        <w:spacing w:line="240" w:lineRule="atLeast"/>
        <w:ind w:right="6"/>
        <w:jc w:val="center"/>
        <w:rPr>
          <w:rFonts w:ascii="Arial" w:hAnsi="Arial"/>
          <w:szCs w:val="24"/>
          <w:lang w:val="el-GR"/>
        </w:rPr>
      </w:pPr>
      <w:r w:rsidRPr="00FC31E1">
        <w:rPr>
          <w:rFonts w:ascii="Arial" w:hAnsi="Arial"/>
          <w:szCs w:val="24"/>
          <w:highlight w:val="yellow"/>
          <w:lang w:val="el-GR"/>
        </w:rPr>
        <w:t>Με κίτρινο εμφανίζονται τα σημεία του κανονισμού που πρέπει να συμπληρωθούν από τον Οργανωτή</w:t>
      </w: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Default="00D05572" w:rsidP="00C97A0F">
      <w:pPr>
        <w:jc w:val="center"/>
        <w:rPr>
          <w:rFonts w:ascii="Arial" w:hAnsi="Arial" w:cs="Arial"/>
          <w:b/>
          <w:i/>
          <w:color w:val="FF0000"/>
          <w:sz w:val="20"/>
          <w:lang w:val="el-GR"/>
        </w:rPr>
      </w:pPr>
    </w:p>
    <w:p w:rsidR="004C5BC5" w:rsidRPr="00322AF9" w:rsidRDefault="004C5BC5"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Default="00D05572" w:rsidP="00C97A0F">
      <w:pPr>
        <w:jc w:val="center"/>
        <w:rPr>
          <w:rFonts w:ascii="Arial" w:hAnsi="Arial"/>
          <w:sz w:val="16"/>
          <w:lang w:val="el-GR"/>
        </w:rPr>
      </w:pPr>
    </w:p>
    <w:p w:rsidR="005B4D0E" w:rsidRDefault="005B4D0E" w:rsidP="00C97A0F">
      <w:pPr>
        <w:jc w:val="center"/>
        <w:rPr>
          <w:rFonts w:ascii="Arial" w:hAnsi="Arial"/>
          <w:sz w:val="16"/>
          <w:lang w:val="el-GR"/>
        </w:rPr>
      </w:pPr>
    </w:p>
    <w:p w:rsidR="005B4D0E" w:rsidRDefault="005B4D0E" w:rsidP="00C97A0F">
      <w:pPr>
        <w:jc w:val="center"/>
        <w:rPr>
          <w:rFonts w:ascii="Arial" w:hAnsi="Arial"/>
          <w:sz w:val="16"/>
          <w:lang w:val="el-GR"/>
        </w:rPr>
      </w:pPr>
    </w:p>
    <w:p w:rsidR="005B4D0E" w:rsidRDefault="005B4D0E" w:rsidP="00C97A0F">
      <w:pPr>
        <w:jc w:val="center"/>
        <w:rPr>
          <w:rFonts w:ascii="Arial" w:hAnsi="Arial"/>
          <w:sz w:val="16"/>
          <w:lang w:val="el-GR"/>
        </w:rPr>
      </w:pPr>
    </w:p>
    <w:p w:rsidR="005B4D0E" w:rsidRDefault="005B4D0E" w:rsidP="00C97A0F">
      <w:pPr>
        <w:jc w:val="center"/>
        <w:rPr>
          <w:rFonts w:ascii="Arial" w:hAnsi="Arial"/>
          <w:sz w:val="16"/>
          <w:lang w:val="el-GR"/>
        </w:rPr>
      </w:pPr>
    </w:p>
    <w:p w:rsidR="005B4D0E" w:rsidRDefault="005B4D0E" w:rsidP="00C97A0F">
      <w:pPr>
        <w:jc w:val="center"/>
        <w:rPr>
          <w:rFonts w:ascii="Arial" w:hAnsi="Arial"/>
          <w:sz w:val="16"/>
          <w:lang w:val="el-GR"/>
        </w:rPr>
      </w:pPr>
    </w:p>
    <w:p w:rsidR="005B4D0E" w:rsidRDefault="005B4D0E" w:rsidP="00C97A0F">
      <w:pPr>
        <w:jc w:val="center"/>
        <w:rPr>
          <w:rFonts w:ascii="Arial" w:hAnsi="Arial"/>
          <w:sz w:val="16"/>
          <w:lang w:val="el-GR"/>
        </w:rPr>
      </w:pPr>
    </w:p>
    <w:p w:rsidR="005B4D0E" w:rsidRPr="00322AF9" w:rsidRDefault="005B4D0E"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322AF9" w:rsidRDefault="00D05572" w:rsidP="00C97A0F">
      <w:pPr>
        <w:jc w:val="center"/>
        <w:rPr>
          <w:rFonts w:ascii="Arial" w:hAnsi="Arial"/>
          <w:sz w:val="16"/>
          <w:lang w:val="el-GR"/>
        </w:rPr>
      </w:pPr>
    </w:p>
    <w:p w:rsidR="00D05572" w:rsidRPr="002664BD" w:rsidRDefault="00D05572" w:rsidP="00C97A0F">
      <w:pPr>
        <w:pStyle w:val="Heading3"/>
        <w:spacing w:before="120" w:line="240" w:lineRule="auto"/>
        <w:jc w:val="center"/>
        <w:rPr>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416358613"/>
      <w:bookmarkStart w:id="1" w:name="_Toc416360113"/>
      <w:bookmarkStart w:id="2" w:name="_Toc416711032"/>
      <w:r w:rsidRPr="002664BD">
        <w:rPr>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ΕΠΙΤΡΟΠΗ</w:t>
      </w:r>
      <w:r w:rsidRPr="002664BD">
        <w:rPr>
          <w:spacing w:val="1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664BD">
        <w:rPr>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ΑΓΩΝΩΝ </w:t>
      </w:r>
      <w:r w:rsidRPr="002664BD">
        <w:rPr>
          <w:spacing w:val="-21"/>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w:t>
      </w:r>
      <w:r w:rsidRPr="002664BD">
        <w:rPr>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ΥΤΟΚΙΝΗΤΟΥ</w:t>
      </w:r>
      <w:r w:rsidRPr="002664BD">
        <w:rPr>
          <w:spacing w:val="28"/>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664BD">
        <w:rPr>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(ΕΠ.Α</w:t>
      </w:r>
      <w:r w:rsidRPr="002664BD">
        <w:rPr>
          <w:spacing w:val="20"/>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2664BD">
        <w:rPr>
          <w:w w:val="101"/>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bookmarkEnd w:id="0"/>
      <w:bookmarkEnd w:id="1"/>
      <w:bookmarkEnd w:id="2"/>
    </w:p>
    <w:p w:rsidR="00D05572" w:rsidRPr="00322AF9" w:rsidRDefault="00D05572" w:rsidP="00C97A0F">
      <w:pPr>
        <w:ind w:right="3"/>
        <w:jc w:val="center"/>
        <w:rPr>
          <w:rFonts w:ascii="Arial" w:hAnsi="Arial"/>
          <w:sz w:val="16"/>
          <w:lang w:val="el-GR"/>
        </w:rPr>
      </w:pPr>
    </w:p>
    <w:p w:rsidR="00D05572" w:rsidRPr="00322AF9" w:rsidRDefault="00D05572" w:rsidP="00C97A0F">
      <w:pPr>
        <w:ind w:right="3"/>
        <w:jc w:val="center"/>
        <w:rPr>
          <w:rFonts w:ascii="Arial" w:hAnsi="Arial"/>
          <w:sz w:val="16"/>
          <w:lang w:val="el-GR"/>
        </w:rPr>
      </w:pPr>
    </w:p>
    <w:p w:rsidR="00F33B0B" w:rsidRPr="001B3DD1" w:rsidRDefault="002664BD" w:rsidP="001B3DD1">
      <w:pPr>
        <w:tabs>
          <w:tab w:val="left" w:pos="4140"/>
        </w:tabs>
        <w:ind w:right="3"/>
        <w:jc w:val="center"/>
        <w:rPr>
          <w:rFonts w:ascii="Arial" w:hAnsi="Arial"/>
          <w:sz w:val="16"/>
        </w:rPr>
      </w:pPr>
      <w:r w:rsidRPr="00322AF9">
        <w:rPr>
          <w:rFonts w:ascii="Arial" w:hAnsi="Arial"/>
          <w:noProof/>
          <w:sz w:val="16"/>
          <w:lang w:val="el-GR"/>
        </w:rPr>
        <w:drawing>
          <wp:inline distT="0" distB="0" distL="0" distR="0">
            <wp:extent cx="1943100" cy="1009650"/>
            <wp:effectExtent l="0" t="0" r="0" b="0"/>
            <wp:docPr id="16"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009650"/>
                    </a:xfrm>
                    <a:prstGeom prst="rect">
                      <a:avLst/>
                    </a:prstGeom>
                    <a:noFill/>
                    <a:ln>
                      <a:noFill/>
                    </a:ln>
                  </pic:spPr>
                </pic:pic>
              </a:graphicData>
            </a:graphic>
          </wp:inline>
        </w:drawing>
      </w:r>
    </w:p>
    <w:p w:rsidR="009B4924" w:rsidRDefault="009B4924" w:rsidP="001B3DD1">
      <w:pPr>
        <w:spacing w:line="360" w:lineRule="auto"/>
        <w:rPr>
          <w:rFonts w:ascii="Arial" w:hAnsi="Arial" w:cs="Arial"/>
          <w:sz w:val="22"/>
          <w:szCs w:val="22"/>
        </w:rPr>
      </w:pPr>
    </w:p>
    <w:p w:rsidR="005B4D0E" w:rsidRDefault="005B4D0E" w:rsidP="001B3DD1">
      <w:pPr>
        <w:spacing w:line="360" w:lineRule="auto"/>
        <w:rPr>
          <w:rFonts w:ascii="Arial" w:hAnsi="Arial" w:cs="Arial"/>
          <w:sz w:val="22"/>
          <w:szCs w:val="22"/>
        </w:rPr>
      </w:pPr>
    </w:p>
    <w:p w:rsidR="00CF0071" w:rsidRPr="001B3DD1" w:rsidRDefault="00CF0071" w:rsidP="001B3DD1">
      <w:pPr>
        <w:spacing w:line="360" w:lineRule="auto"/>
        <w:rPr>
          <w:rFonts w:ascii="Arial" w:hAnsi="Arial" w:cs="Arial"/>
          <w:sz w:val="22"/>
          <w:szCs w:val="22"/>
        </w:rPr>
      </w:pPr>
    </w:p>
    <w:p w:rsidR="009B4924" w:rsidRPr="001B1691" w:rsidRDefault="009B4924" w:rsidP="00933814">
      <w:pPr>
        <w:pStyle w:val="Title"/>
        <w:jc w:val="center"/>
        <w:rPr>
          <w:lang w:val="el-GR"/>
        </w:rPr>
      </w:pPr>
      <w:bookmarkStart w:id="3" w:name="_Toc416711033"/>
      <w:r w:rsidRPr="001B1691">
        <w:rPr>
          <w:lang w:val="el-GR"/>
        </w:rPr>
        <w:lastRenderedPageBreak/>
        <w:t>Π</w:t>
      </w:r>
      <w:r w:rsidRPr="00DC6420">
        <w:t>PO</w:t>
      </w:r>
      <w:r w:rsidRPr="001B1691">
        <w:rPr>
          <w:lang w:val="el-GR"/>
        </w:rPr>
        <w:t>Γ</w:t>
      </w:r>
      <w:r w:rsidRPr="00DC6420">
        <w:t>PAMMA</w:t>
      </w:r>
      <w:bookmarkEnd w:id="3"/>
    </w:p>
    <w:p w:rsidR="009B4924" w:rsidRPr="001B1691" w:rsidRDefault="009B4924" w:rsidP="005B4D0E">
      <w:pPr>
        <w:tabs>
          <w:tab w:val="left" w:pos="4536"/>
        </w:tabs>
        <w:spacing w:line="240" w:lineRule="atLeast"/>
        <w:ind w:right="-284"/>
        <w:jc w:val="both"/>
        <w:rPr>
          <w:rFonts w:ascii="Arial" w:hAnsi="Arial" w:cs="Arial"/>
          <w:sz w:val="20"/>
          <w:lang w:val="el-GR"/>
        </w:rPr>
      </w:pPr>
    </w:p>
    <w:p w:rsidR="009B4924" w:rsidRPr="005B4D0E" w:rsidRDefault="009B4924" w:rsidP="005B4D0E">
      <w:pPr>
        <w:tabs>
          <w:tab w:val="left" w:pos="3969"/>
        </w:tabs>
        <w:spacing w:line="240" w:lineRule="atLeast"/>
        <w:ind w:right="-284"/>
        <w:jc w:val="both"/>
        <w:rPr>
          <w:rFonts w:ascii="Arial" w:hAnsi="Arial" w:cs="Arial"/>
          <w:sz w:val="20"/>
          <w:highlight w:val="yellow"/>
          <w:lang w:val="el-GR"/>
        </w:rPr>
      </w:pPr>
      <w:r w:rsidRPr="00DC6420">
        <w:rPr>
          <w:rFonts w:ascii="Arial" w:hAnsi="Arial" w:cs="Arial"/>
          <w:sz w:val="20"/>
          <w:lang w:val="el-GR"/>
        </w:rPr>
        <w:t>Έναρξη</w:t>
      </w:r>
      <w:r w:rsidRPr="001B1691">
        <w:rPr>
          <w:rFonts w:ascii="Arial" w:hAnsi="Arial" w:cs="Arial"/>
          <w:sz w:val="20"/>
          <w:lang w:val="el-GR"/>
        </w:rPr>
        <w:t xml:space="preserve"> </w:t>
      </w:r>
      <w:r w:rsidRPr="00DC6420">
        <w:rPr>
          <w:rFonts w:ascii="Arial" w:hAnsi="Arial" w:cs="Arial"/>
          <w:sz w:val="20"/>
        </w:rPr>
        <w:t>E</w:t>
      </w:r>
      <w:r w:rsidRPr="00DC6420">
        <w:rPr>
          <w:rFonts w:ascii="Arial" w:hAnsi="Arial" w:cs="Arial"/>
          <w:sz w:val="20"/>
          <w:lang w:val="el-GR"/>
        </w:rPr>
        <w:t>γγραφών</w:t>
      </w:r>
      <w:r w:rsidRPr="001B1691">
        <w:rPr>
          <w:rFonts w:ascii="Arial" w:hAnsi="Arial" w:cs="Arial"/>
          <w:sz w:val="20"/>
          <w:lang w:val="el-GR"/>
        </w:rPr>
        <w:tab/>
      </w:r>
      <w:r w:rsidR="005B4D0E">
        <w:rPr>
          <w:rFonts w:ascii="Arial" w:hAnsi="Arial" w:cs="Arial"/>
          <w:sz w:val="20"/>
          <w:lang w:val="el-GR"/>
        </w:rPr>
        <w:tab/>
      </w:r>
      <w:r w:rsidRPr="005B4D0E">
        <w:rPr>
          <w:rFonts w:ascii="Arial" w:hAnsi="Arial" w:cs="Arial"/>
          <w:b/>
          <w:sz w:val="20"/>
          <w:highlight w:val="yellow"/>
          <w:lang w:val="el-GR"/>
        </w:rPr>
        <w:t>…</w:t>
      </w:r>
      <w:r w:rsidRPr="005B4D0E">
        <w:rPr>
          <w:rFonts w:ascii="Arial" w:hAnsi="Arial" w:cs="Arial"/>
          <w:sz w:val="20"/>
          <w:highlight w:val="yellow"/>
          <w:lang w:val="el-GR"/>
        </w:rPr>
        <w:t xml:space="preserve"> ημερ/νία</w:t>
      </w:r>
    </w:p>
    <w:p w:rsidR="009B4924" w:rsidRPr="001B1691" w:rsidRDefault="009B4924" w:rsidP="005B4D0E">
      <w:pPr>
        <w:tabs>
          <w:tab w:val="left" w:pos="3969"/>
        </w:tabs>
        <w:spacing w:line="240" w:lineRule="atLeast"/>
        <w:ind w:right="-284"/>
        <w:jc w:val="both"/>
        <w:rPr>
          <w:rFonts w:ascii="Arial" w:hAnsi="Arial" w:cs="Arial"/>
          <w:sz w:val="20"/>
          <w:lang w:val="el-GR"/>
        </w:rPr>
      </w:pPr>
    </w:p>
    <w:p w:rsidR="009B4924" w:rsidRPr="005B4D0E" w:rsidRDefault="009B4924" w:rsidP="005B4D0E">
      <w:pPr>
        <w:tabs>
          <w:tab w:val="left" w:pos="3969"/>
        </w:tabs>
        <w:spacing w:line="240" w:lineRule="atLeast"/>
        <w:ind w:right="-284"/>
        <w:jc w:val="both"/>
        <w:rPr>
          <w:rFonts w:ascii="Arial" w:hAnsi="Arial" w:cs="Arial"/>
          <w:sz w:val="20"/>
          <w:highlight w:val="yellow"/>
          <w:lang w:val="el-GR"/>
        </w:rPr>
      </w:pPr>
      <w:r w:rsidRPr="00DC6420">
        <w:rPr>
          <w:rFonts w:ascii="Arial" w:hAnsi="Arial" w:cs="Arial"/>
          <w:sz w:val="20"/>
          <w:lang w:val="el-GR"/>
        </w:rPr>
        <w:t xml:space="preserve">Λήξη </w:t>
      </w:r>
      <w:r w:rsidRPr="00DC6420">
        <w:rPr>
          <w:rFonts w:ascii="Arial" w:hAnsi="Arial" w:cs="Arial"/>
          <w:sz w:val="20"/>
        </w:rPr>
        <w:t>E</w:t>
      </w:r>
      <w:r w:rsidRPr="00DC6420">
        <w:rPr>
          <w:rFonts w:ascii="Arial" w:hAnsi="Arial" w:cs="Arial"/>
          <w:sz w:val="20"/>
          <w:lang w:val="el-GR"/>
        </w:rPr>
        <w:t>γγραφών Συμμετοχής</w:t>
      </w:r>
      <w:r w:rsidRPr="00DC6420">
        <w:rPr>
          <w:rFonts w:ascii="Arial" w:hAnsi="Arial" w:cs="Arial"/>
          <w:sz w:val="20"/>
          <w:lang w:val="el-GR"/>
        </w:rPr>
        <w:tab/>
      </w:r>
      <w:r w:rsidR="005B4D0E">
        <w:rPr>
          <w:rFonts w:ascii="Arial" w:hAnsi="Arial" w:cs="Arial"/>
          <w:sz w:val="20"/>
          <w:lang w:val="el-GR"/>
        </w:rPr>
        <w:tab/>
      </w:r>
      <w:r w:rsidRPr="005B4D0E">
        <w:rPr>
          <w:rFonts w:ascii="Arial" w:hAnsi="Arial" w:cs="Arial"/>
          <w:b/>
          <w:sz w:val="20"/>
          <w:highlight w:val="yellow"/>
          <w:lang w:val="el-GR"/>
        </w:rPr>
        <w:t>…</w:t>
      </w:r>
      <w:r w:rsidRPr="005B4D0E">
        <w:rPr>
          <w:rFonts w:ascii="Arial" w:hAnsi="Arial" w:cs="Arial"/>
          <w:sz w:val="20"/>
          <w:highlight w:val="yellow"/>
          <w:lang w:val="el-GR"/>
        </w:rPr>
        <w:t xml:space="preserve"> ημερ/νία, </w:t>
      </w:r>
      <w:r w:rsidRPr="005B4D0E">
        <w:rPr>
          <w:rFonts w:ascii="Arial" w:hAnsi="Arial" w:cs="Arial"/>
          <w:b/>
          <w:sz w:val="20"/>
          <w:highlight w:val="yellow"/>
          <w:lang w:val="el-GR"/>
        </w:rPr>
        <w:t>…</w:t>
      </w:r>
      <w:r w:rsidRPr="005B4D0E">
        <w:rPr>
          <w:rFonts w:ascii="Arial" w:hAnsi="Arial" w:cs="Arial"/>
          <w:sz w:val="20"/>
          <w:highlight w:val="yellow"/>
          <w:lang w:val="el-GR"/>
        </w:rPr>
        <w:t xml:space="preserve">  ώρα</w:t>
      </w:r>
    </w:p>
    <w:p w:rsidR="009B4924" w:rsidRPr="00DC6420" w:rsidRDefault="009B4924" w:rsidP="005B4D0E">
      <w:pPr>
        <w:tabs>
          <w:tab w:val="left" w:pos="3969"/>
        </w:tabs>
        <w:spacing w:line="240" w:lineRule="atLeast"/>
        <w:ind w:right="-284"/>
        <w:jc w:val="both"/>
        <w:rPr>
          <w:rFonts w:ascii="Arial" w:hAnsi="Arial" w:cs="Arial"/>
          <w:sz w:val="20"/>
          <w:lang w:val="el-GR"/>
        </w:rPr>
      </w:pPr>
    </w:p>
    <w:p w:rsidR="009B4924" w:rsidRPr="005B4D0E" w:rsidRDefault="003D687C" w:rsidP="005B4D0E">
      <w:pPr>
        <w:tabs>
          <w:tab w:val="left" w:pos="3969"/>
        </w:tabs>
        <w:spacing w:line="240" w:lineRule="atLeast"/>
        <w:ind w:right="-284"/>
        <w:jc w:val="both"/>
        <w:rPr>
          <w:rFonts w:ascii="Arial" w:hAnsi="Arial" w:cs="Arial"/>
          <w:sz w:val="20"/>
          <w:highlight w:val="yellow"/>
          <w:lang w:val="el-GR"/>
        </w:rPr>
      </w:pPr>
      <w:r>
        <w:rPr>
          <w:rFonts w:ascii="Arial" w:hAnsi="Arial" w:cs="Arial"/>
          <w:sz w:val="20"/>
          <w:lang w:val="el-GR"/>
        </w:rPr>
        <w:t xml:space="preserve">Διοικητικός Έλεγχος &amp; </w:t>
      </w:r>
      <w:r w:rsidRPr="00DC6420">
        <w:rPr>
          <w:rFonts w:ascii="Arial" w:hAnsi="Arial" w:cs="Arial"/>
          <w:sz w:val="20"/>
          <w:lang w:val="el-GR"/>
        </w:rPr>
        <w:t xml:space="preserve">Έλεγχος </w:t>
      </w:r>
      <w:r w:rsidRPr="00DC6420">
        <w:rPr>
          <w:rFonts w:ascii="Arial" w:hAnsi="Arial" w:cs="Arial"/>
          <w:sz w:val="20"/>
        </w:rPr>
        <w:t>E</w:t>
      </w:r>
      <w:r>
        <w:rPr>
          <w:rFonts w:ascii="Arial" w:hAnsi="Arial" w:cs="Arial"/>
          <w:sz w:val="20"/>
          <w:lang w:val="el-GR"/>
        </w:rPr>
        <w:t>ξακρίβωσης</w:t>
      </w:r>
      <w:r w:rsidR="009B4924" w:rsidRPr="00DC6420">
        <w:rPr>
          <w:rFonts w:ascii="Arial" w:hAnsi="Arial" w:cs="Arial"/>
          <w:sz w:val="20"/>
          <w:lang w:val="el-GR"/>
        </w:rPr>
        <w:tab/>
      </w:r>
      <w:r w:rsidR="009B4924" w:rsidRPr="005B4D0E">
        <w:rPr>
          <w:rFonts w:ascii="Arial" w:hAnsi="Arial" w:cs="Arial"/>
          <w:b/>
          <w:sz w:val="20"/>
          <w:highlight w:val="yellow"/>
          <w:lang w:val="el-GR"/>
        </w:rPr>
        <w:t>…</w:t>
      </w:r>
      <w:r w:rsidR="009B4924" w:rsidRPr="005B4D0E">
        <w:rPr>
          <w:rFonts w:ascii="Arial" w:hAnsi="Arial" w:cs="Arial"/>
          <w:sz w:val="20"/>
          <w:highlight w:val="yellow"/>
          <w:lang w:val="el-GR"/>
        </w:rPr>
        <w:t xml:space="preserve"> ημερ/νία, </w:t>
      </w:r>
      <w:r w:rsidR="009B4924" w:rsidRPr="005B4D0E">
        <w:rPr>
          <w:rFonts w:ascii="Arial" w:hAnsi="Arial" w:cs="Arial"/>
          <w:b/>
          <w:sz w:val="20"/>
          <w:highlight w:val="yellow"/>
          <w:lang w:val="el-GR"/>
        </w:rPr>
        <w:t>…</w:t>
      </w:r>
      <w:r w:rsidR="009B4924" w:rsidRPr="005B4D0E">
        <w:rPr>
          <w:rFonts w:ascii="Arial" w:hAnsi="Arial" w:cs="Arial"/>
          <w:sz w:val="20"/>
          <w:highlight w:val="yellow"/>
          <w:lang w:val="el-GR"/>
        </w:rPr>
        <w:t xml:space="preserve"> ώρα, </w:t>
      </w:r>
      <w:r w:rsidR="009B4924" w:rsidRPr="005B4D0E">
        <w:rPr>
          <w:rFonts w:ascii="Arial" w:hAnsi="Arial" w:cs="Arial"/>
          <w:b/>
          <w:sz w:val="20"/>
          <w:highlight w:val="yellow"/>
          <w:lang w:val="el-GR"/>
        </w:rPr>
        <w:t>…</w:t>
      </w:r>
      <w:r w:rsidR="009B4924" w:rsidRPr="005B4D0E">
        <w:rPr>
          <w:rFonts w:ascii="Arial" w:hAnsi="Arial" w:cs="Arial"/>
          <w:sz w:val="20"/>
          <w:highlight w:val="yellow"/>
          <w:lang w:val="el-GR"/>
        </w:rPr>
        <w:t xml:space="preserve"> τόπος</w:t>
      </w:r>
    </w:p>
    <w:p w:rsidR="009B4924" w:rsidRPr="00DC6420" w:rsidRDefault="009B4924" w:rsidP="005B4D0E">
      <w:pPr>
        <w:tabs>
          <w:tab w:val="left" w:pos="3969"/>
        </w:tabs>
        <w:spacing w:line="240" w:lineRule="atLeast"/>
        <w:ind w:right="-284"/>
        <w:jc w:val="both"/>
        <w:rPr>
          <w:rFonts w:ascii="Arial" w:hAnsi="Arial" w:cs="Arial"/>
          <w:sz w:val="20"/>
          <w:lang w:val="el-GR"/>
        </w:rPr>
      </w:pPr>
    </w:p>
    <w:p w:rsidR="009B4924" w:rsidRPr="005B4D0E" w:rsidRDefault="009B4924" w:rsidP="005B4D0E">
      <w:pPr>
        <w:tabs>
          <w:tab w:val="left" w:pos="3969"/>
        </w:tabs>
        <w:spacing w:line="240" w:lineRule="atLeast"/>
        <w:ind w:right="-284"/>
        <w:jc w:val="both"/>
        <w:rPr>
          <w:rFonts w:ascii="Arial" w:hAnsi="Arial" w:cs="Arial"/>
          <w:sz w:val="20"/>
          <w:highlight w:val="yellow"/>
          <w:lang w:val="el-GR"/>
        </w:rPr>
      </w:pPr>
      <w:r w:rsidRPr="00DC6420">
        <w:rPr>
          <w:rFonts w:ascii="Arial" w:hAnsi="Arial" w:cs="Arial"/>
          <w:sz w:val="20"/>
        </w:rPr>
        <w:t>A</w:t>
      </w:r>
      <w:r w:rsidRPr="00DC6420">
        <w:rPr>
          <w:rFonts w:ascii="Arial" w:hAnsi="Arial" w:cs="Arial"/>
          <w:sz w:val="20"/>
          <w:lang w:val="el-GR"/>
        </w:rPr>
        <w:t xml:space="preserve">νακοίνωση Πίνακα </w:t>
      </w:r>
      <w:r w:rsidRPr="00DC6420">
        <w:rPr>
          <w:rFonts w:ascii="Arial" w:hAnsi="Arial" w:cs="Arial"/>
          <w:sz w:val="20"/>
        </w:rPr>
        <w:t>E</w:t>
      </w:r>
      <w:r w:rsidRPr="00DC6420">
        <w:rPr>
          <w:rFonts w:ascii="Arial" w:hAnsi="Arial" w:cs="Arial"/>
          <w:sz w:val="20"/>
          <w:lang w:val="el-GR"/>
        </w:rPr>
        <w:t>κκινούντων</w:t>
      </w:r>
      <w:r w:rsidRPr="00DC6420">
        <w:rPr>
          <w:rFonts w:ascii="Arial" w:hAnsi="Arial" w:cs="Arial"/>
          <w:sz w:val="20"/>
          <w:lang w:val="el-GR"/>
        </w:rPr>
        <w:tab/>
      </w:r>
      <w:r w:rsidR="005B4D0E">
        <w:rPr>
          <w:rFonts w:ascii="Arial" w:hAnsi="Arial" w:cs="Arial"/>
          <w:sz w:val="20"/>
          <w:lang w:val="el-GR"/>
        </w:rPr>
        <w:tab/>
      </w:r>
      <w:r w:rsidRPr="005B4D0E">
        <w:rPr>
          <w:rFonts w:ascii="Arial" w:hAnsi="Arial" w:cs="Arial"/>
          <w:b/>
          <w:sz w:val="20"/>
          <w:highlight w:val="yellow"/>
          <w:lang w:val="el-GR"/>
        </w:rPr>
        <w:t>…</w:t>
      </w:r>
      <w:r w:rsidRPr="005B4D0E">
        <w:rPr>
          <w:rFonts w:ascii="Arial" w:hAnsi="Arial" w:cs="Arial"/>
          <w:sz w:val="20"/>
          <w:highlight w:val="yellow"/>
          <w:lang w:val="el-GR"/>
        </w:rPr>
        <w:t xml:space="preserve"> ημερ/νία, </w:t>
      </w:r>
      <w:r w:rsidRPr="005B4D0E">
        <w:rPr>
          <w:rFonts w:ascii="Arial" w:hAnsi="Arial" w:cs="Arial"/>
          <w:b/>
          <w:sz w:val="20"/>
          <w:highlight w:val="yellow"/>
          <w:lang w:val="el-GR"/>
        </w:rPr>
        <w:t>…</w:t>
      </w:r>
      <w:r w:rsidRPr="005B4D0E">
        <w:rPr>
          <w:rFonts w:ascii="Arial" w:hAnsi="Arial" w:cs="Arial"/>
          <w:sz w:val="20"/>
          <w:highlight w:val="yellow"/>
          <w:lang w:val="el-GR"/>
        </w:rPr>
        <w:t xml:space="preserve">ώρα, </w:t>
      </w:r>
      <w:r w:rsidRPr="005B4D0E">
        <w:rPr>
          <w:rFonts w:ascii="Arial" w:hAnsi="Arial" w:cs="Arial"/>
          <w:b/>
          <w:sz w:val="20"/>
          <w:highlight w:val="yellow"/>
          <w:lang w:val="el-GR"/>
        </w:rPr>
        <w:t>…</w:t>
      </w:r>
      <w:r w:rsidRPr="005B4D0E">
        <w:rPr>
          <w:rFonts w:ascii="Arial" w:hAnsi="Arial" w:cs="Arial"/>
          <w:sz w:val="20"/>
          <w:highlight w:val="yellow"/>
          <w:lang w:val="el-GR"/>
        </w:rPr>
        <w:t xml:space="preserve"> τόπος</w:t>
      </w:r>
    </w:p>
    <w:p w:rsidR="009B4924" w:rsidRPr="00DC6420" w:rsidRDefault="009B4924" w:rsidP="005B4D0E">
      <w:pPr>
        <w:tabs>
          <w:tab w:val="left" w:pos="3969"/>
        </w:tabs>
        <w:spacing w:line="240" w:lineRule="atLeast"/>
        <w:ind w:right="-284"/>
        <w:jc w:val="both"/>
        <w:rPr>
          <w:rFonts w:ascii="Arial" w:hAnsi="Arial" w:cs="Arial"/>
          <w:sz w:val="20"/>
          <w:lang w:val="el-GR"/>
        </w:rPr>
      </w:pPr>
    </w:p>
    <w:p w:rsidR="009B4924" w:rsidRPr="005B4D0E" w:rsidRDefault="009B4924" w:rsidP="005B4D0E">
      <w:pPr>
        <w:tabs>
          <w:tab w:val="left" w:pos="3969"/>
        </w:tabs>
        <w:spacing w:line="240" w:lineRule="atLeast"/>
        <w:ind w:right="-284"/>
        <w:jc w:val="both"/>
        <w:rPr>
          <w:rFonts w:ascii="Arial" w:hAnsi="Arial" w:cs="Arial"/>
          <w:sz w:val="20"/>
          <w:highlight w:val="yellow"/>
          <w:lang w:val="el-GR"/>
        </w:rPr>
      </w:pPr>
      <w:r w:rsidRPr="00DC6420">
        <w:rPr>
          <w:rFonts w:ascii="Arial" w:hAnsi="Arial" w:cs="Arial"/>
          <w:sz w:val="20"/>
          <w:lang w:val="el-GR"/>
        </w:rPr>
        <w:t xml:space="preserve">Διεξαγωγή  του </w:t>
      </w:r>
      <w:r w:rsidRPr="00DC6420">
        <w:rPr>
          <w:rFonts w:ascii="Arial" w:hAnsi="Arial" w:cs="Arial"/>
          <w:sz w:val="20"/>
        </w:rPr>
        <w:t>A</w:t>
      </w:r>
      <w:r w:rsidRPr="00DC6420">
        <w:rPr>
          <w:rFonts w:ascii="Arial" w:hAnsi="Arial" w:cs="Arial"/>
          <w:sz w:val="20"/>
          <w:lang w:val="el-GR"/>
        </w:rPr>
        <w:t>γώνα</w:t>
      </w:r>
      <w:r w:rsidRPr="00DC6420">
        <w:rPr>
          <w:rFonts w:ascii="Arial" w:hAnsi="Arial" w:cs="Arial"/>
          <w:sz w:val="20"/>
          <w:lang w:val="el-GR"/>
        </w:rPr>
        <w:tab/>
      </w:r>
      <w:r w:rsidR="005B4D0E">
        <w:rPr>
          <w:rFonts w:ascii="Arial" w:hAnsi="Arial" w:cs="Arial"/>
          <w:sz w:val="20"/>
          <w:lang w:val="el-GR"/>
        </w:rPr>
        <w:tab/>
      </w:r>
      <w:r w:rsidRPr="005B4D0E">
        <w:rPr>
          <w:rFonts w:ascii="Arial" w:hAnsi="Arial" w:cs="Arial"/>
          <w:b/>
          <w:sz w:val="20"/>
          <w:highlight w:val="yellow"/>
          <w:lang w:val="el-GR"/>
        </w:rPr>
        <w:t>…</w:t>
      </w:r>
      <w:r w:rsidRPr="005B4D0E">
        <w:rPr>
          <w:rFonts w:ascii="Arial" w:hAnsi="Arial" w:cs="Arial"/>
          <w:sz w:val="20"/>
          <w:highlight w:val="yellow"/>
          <w:lang w:val="el-GR"/>
        </w:rPr>
        <w:t xml:space="preserve"> ημερ/νία, </w:t>
      </w:r>
      <w:r w:rsidRPr="005B4D0E">
        <w:rPr>
          <w:rFonts w:ascii="Arial" w:hAnsi="Arial" w:cs="Arial"/>
          <w:b/>
          <w:sz w:val="20"/>
          <w:highlight w:val="yellow"/>
          <w:lang w:val="el-GR"/>
        </w:rPr>
        <w:t>…</w:t>
      </w:r>
      <w:r w:rsidRPr="005B4D0E">
        <w:rPr>
          <w:rFonts w:ascii="Arial" w:hAnsi="Arial" w:cs="Arial"/>
          <w:sz w:val="20"/>
          <w:highlight w:val="yellow"/>
          <w:lang w:val="el-GR"/>
        </w:rPr>
        <w:t xml:space="preserve"> ώρα), </w:t>
      </w:r>
      <w:r w:rsidRPr="005B4D0E">
        <w:rPr>
          <w:rFonts w:ascii="Arial" w:hAnsi="Arial" w:cs="Arial"/>
          <w:b/>
          <w:sz w:val="20"/>
          <w:highlight w:val="yellow"/>
          <w:lang w:val="el-GR"/>
        </w:rPr>
        <w:t>…</w:t>
      </w:r>
      <w:r w:rsidRPr="005B4D0E">
        <w:rPr>
          <w:rFonts w:ascii="Arial" w:hAnsi="Arial" w:cs="Arial"/>
          <w:sz w:val="20"/>
          <w:highlight w:val="yellow"/>
          <w:lang w:val="el-GR"/>
        </w:rPr>
        <w:t xml:space="preserve"> τόπος</w:t>
      </w:r>
    </w:p>
    <w:p w:rsidR="009B4924" w:rsidRPr="00DC6420" w:rsidRDefault="009B4924" w:rsidP="005B4D0E">
      <w:pPr>
        <w:tabs>
          <w:tab w:val="left" w:pos="3969"/>
        </w:tabs>
        <w:spacing w:line="240" w:lineRule="atLeast"/>
        <w:ind w:right="-284"/>
        <w:jc w:val="both"/>
        <w:rPr>
          <w:rFonts w:ascii="Arial" w:hAnsi="Arial" w:cs="Arial"/>
          <w:sz w:val="20"/>
          <w:lang w:val="el-GR"/>
        </w:rPr>
      </w:pPr>
    </w:p>
    <w:p w:rsidR="009B4924" w:rsidRPr="005B4D0E" w:rsidRDefault="009B4924" w:rsidP="005B4D0E">
      <w:pPr>
        <w:tabs>
          <w:tab w:val="left" w:pos="3969"/>
        </w:tabs>
        <w:spacing w:line="240" w:lineRule="atLeast"/>
        <w:ind w:right="-284"/>
        <w:jc w:val="both"/>
        <w:rPr>
          <w:rFonts w:ascii="Arial" w:hAnsi="Arial" w:cs="Arial"/>
          <w:sz w:val="20"/>
          <w:highlight w:val="yellow"/>
          <w:lang w:val="el-GR"/>
        </w:rPr>
      </w:pPr>
      <w:r w:rsidRPr="00DC6420">
        <w:rPr>
          <w:rFonts w:ascii="Arial" w:hAnsi="Arial" w:cs="Arial"/>
          <w:sz w:val="20"/>
        </w:rPr>
        <w:t>A</w:t>
      </w:r>
      <w:r w:rsidRPr="00DC6420">
        <w:rPr>
          <w:rFonts w:ascii="Arial" w:hAnsi="Arial" w:cs="Arial"/>
          <w:sz w:val="20"/>
          <w:lang w:val="el-GR"/>
        </w:rPr>
        <w:t xml:space="preserve">νακοίνωση Προσωρινών </w:t>
      </w:r>
      <w:r w:rsidRPr="00DC6420">
        <w:rPr>
          <w:rFonts w:ascii="Arial" w:hAnsi="Arial" w:cs="Arial"/>
          <w:sz w:val="20"/>
        </w:rPr>
        <w:t>A</w:t>
      </w:r>
      <w:r w:rsidRPr="00DC6420">
        <w:rPr>
          <w:rFonts w:ascii="Arial" w:hAnsi="Arial" w:cs="Arial"/>
          <w:sz w:val="20"/>
          <w:lang w:val="el-GR"/>
        </w:rPr>
        <w:t>ποτελεσμάτων</w:t>
      </w:r>
      <w:r w:rsidRPr="00DC6420">
        <w:rPr>
          <w:rFonts w:ascii="Arial" w:hAnsi="Arial" w:cs="Arial"/>
          <w:sz w:val="20"/>
          <w:lang w:val="el-GR"/>
        </w:rPr>
        <w:tab/>
      </w:r>
      <w:r w:rsidR="005B4D0E">
        <w:rPr>
          <w:rFonts w:ascii="Arial" w:hAnsi="Arial" w:cs="Arial"/>
          <w:sz w:val="20"/>
          <w:lang w:val="el-GR"/>
        </w:rPr>
        <w:tab/>
      </w:r>
      <w:r w:rsidRPr="005B4D0E">
        <w:rPr>
          <w:rFonts w:ascii="Arial" w:hAnsi="Arial" w:cs="Arial"/>
          <w:b/>
          <w:sz w:val="20"/>
          <w:highlight w:val="yellow"/>
          <w:lang w:val="el-GR"/>
        </w:rPr>
        <w:t>…</w:t>
      </w:r>
      <w:r w:rsidRPr="005B4D0E">
        <w:rPr>
          <w:rFonts w:ascii="Arial" w:hAnsi="Arial" w:cs="Arial"/>
          <w:sz w:val="20"/>
          <w:highlight w:val="yellow"/>
          <w:lang w:val="el-GR"/>
        </w:rPr>
        <w:t xml:space="preserve"> ημερ/νία, </w:t>
      </w:r>
      <w:r w:rsidRPr="005B4D0E">
        <w:rPr>
          <w:rFonts w:ascii="Arial" w:hAnsi="Arial" w:cs="Arial"/>
          <w:b/>
          <w:sz w:val="20"/>
          <w:highlight w:val="yellow"/>
          <w:lang w:val="el-GR"/>
        </w:rPr>
        <w:t>…</w:t>
      </w:r>
      <w:r w:rsidRPr="005B4D0E">
        <w:rPr>
          <w:rFonts w:ascii="Arial" w:hAnsi="Arial" w:cs="Arial"/>
          <w:sz w:val="20"/>
          <w:highlight w:val="yellow"/>
          <w:lang w:val="el-GR"/>
        </w:rPr>
        <w:t xml:space="preserve"> ώρα), </w:t>
      </w:r>
      <w:r w:rsidRPr="005B4D0E">
        <w:rPr>
          <w:rFonts w:ascii="Arial" w:hAnsi="Arial" w:cs="Arial"/>
          <w:b/>
          <w:sz w:val="20"/>
          <w:highlight w:val="yellow"/>
          <w:lang w:val="el-GR"/>
        </w:rPr>
        <w:t>…</w:t>
      </w:r>
      <w:r w:rsidRPr="005B4D0E">
        <w:rPr>
          <w:rFonts w:ascii="Arial" w:hAnsi="Arial" w:cs="Arial"/>
          <w:sz w:val="20"/>
          <w:highlight w:val="yellow"/>
          <w:lang w:val="el-GR"/>
        </w:rPr>
        <w:t xml:space="preserve"> τόπος</w:t>
      </w:r>
    </w:p>
    <w:p w:rsidR="009B4924" w:rsidRPr="00DC6420" w:rsidRDefault="009B4924" w:rsidP="005B4D0E">
      <w:pPr>
        <w:tabs>
          <w:tab w:val="left" w:pos="3969"/>
        </w:tabs>
        <w:spacing w:line="240" w:lineRule="atLeast"/>
        <w:ind w:right="-284"/>
        <w:jc w:val="both"/>
        <w:rPr>
          <w:rFonts w:ascii="Arial" w:hAnsi="Arial" w:cs="Arial"/>
          <w:sz w:val="20"/>
          <w:lang w:val="el-GR"/>
        </w:rPr>
      </w:pPr>
    </w:p>
    <w:p w:rsidR="009B4924" w:rsidRPr="005B4D0E" w:rsidRDefault="009B4924" w:rsidP="005B4D0E">
      <w:pPr>
        <w:tabs>
          <w:tab w:val="left" w:pos="3969"/>
        </w:tabs>
        <w:spacing w:line="240" w:lineRule="atLeast"/>
        <w:ind w:right="-284"/>
        <w:jc w:val="both"/>
        <w:rPr>
          <w:rFonts w:ascii="Arial" w:hAnsi="Arial" w:cs="Arial"/>
          <w:sz w:val="20"/>
          <w:highlight w:val="yellow"/>
          <w:lang w:val="el-GR"/>
        </w:rPr>
      </w:pPr>
      <w:r w:rsidRPr="00DC6420">
        <w:rPr>
          <w:rFonts w:ascii="Arial" w:hAnsi="Arial" w:cs="Arial"/>
          <w:sz w:val="20"/>
        </w:rPr>
        <w:t>A</w:t>
      </w:r>
      <w:r w:rsidRPr="00DC6420">
        <w:rPr>
          <w:rFonts w:ascii="Arial" w:hAnsi="Arial" w:cs="Arial"/>
          <w:sz w:val="20"/>
          <w:lang w:val="el-GR"/>
        </w:rPr>
        <w:t xml:space="preserve">πονομή </w:t>
      </w:r>
      <w:r w:rsidRPr="00DC6420">
        <w:rPr>
          <w:rFonts w:ascii="Arial" w:hAnsi="Arial" w:cs="Arial"/>
          <w:sz w:val="20"/>
        </w:rPr>
        <w:t>E</w:t>
      </w:r>
      <w:r w:rsidRPr="00DC6420">
        <w:rPr>
          <w:rFonts w:ascii="Arial" w:hAnsi="Arial" w:cs="Arial"/>
          <w:sz w:val="20"/>
          <w:lang w:val="el-GR"/>
        </w:rPr>
        <w:t>πάθλων</w:t>
      </w:r>
      <w:r w:rsidRPr="00DC6420">
        <w:rPr>
          <w:rFonts w:ascii="Arial" w:hAnsi="Arial" w:cs="Arial"/>
          <w:sz w:val="20"/>
          <w:lang w:val="el-GR"/>
        </w:rPr>
        <w:tab/>
      </w:r>
      <w:r w:rsidR="005B4D0E">
        <w:rPr>
          <w:rFonts w:ascii="Arial" w:hAnsi="Arial" w:cs="Arial"/>
          <w:sz w:val="20"/>
          <w:lang w:val="el-GR"/>
        </w:rPr>
        <w:tab/>
      </w:r>
      <w:r w:rsidRPr="005B4D0E">
        <w:rPr>
          <w:rFonts w:ascii="Arial" w:hAnsi="Arial" w:cs="Arial"/>
          <w:b/>
          <w:sz w:val="20"/>
          <w:highlight w:val="yellow"/>
          <w:lang w:val="el-GR"/>
        </w:rPr>
        <w:t>…</w:t>
      </w:r>
      <w:r w:rsidRPr="005B4D0E">
        <w:rPr>
          <w:rFonts w:ascii="Arial" w:hAnsi="Arial" w:cs="Arial"/>
          <w:sz w:val="20"/>
          <w:highlight w:val="yellow"/>
          <w:lang w:val="el-GR"/>
        </w:rPr>
        <w:t xml:space="preserve"> ημερ/</w:t>
      </w:r>
      <w:proofErr w:type="gramStart"/>
      <w:r w:rsidRPr="005B4D0E">
        <w:rPr>
          <w:rFonts w:ascii="Arial" w:hAnsi="Arial" w:cs="Arial"/>
          <w:sz w:val="20"/>
          <w:highlight w:val="yellow"/>
          <w:lang w:val="el-GR"/>
        </w:rPr>
        <w:t xml:space="preserve">νία, </w:t>
      </w:r>
      <w:r w:rsidRPr="005B4D0E">
        <w:rPr>
          <w:rFonts w:ascii="Arial" w:hAnsi="Arial" w:cs="Arial"/>
          <w:b/>
          <w:sz w:val="20"/>
          <w:highlight w:val="yellow"/>
          <w:lang w:val="el-GR"/>
        </w:rPr>
        <w:t>…</w:t>
      </w:r>
      <w:proofErr w:type="gramEnd"/>
      <w:r w:rsidRPr="005B4D0E">
        <w:rPr>
          <w:rFonts w:ascii="Arial" w:hAnsi="Arial" w:cs="Arial"/>
          <w:sz w:val="20"/>
          <w:highlight w:val="yellow"/>
          <w:lang w:val="el-GR"/>
        </w:rPr>
        <w:t xml:space="preserve"> ώρα), </w:t>
      </w:r>
      <w:r w:rsidRPr="005B4D0E">
        <w:rPr>
          <w:rFonts w:ascii="Arial" w:hAnsi="Arial" w:cs="Arial"/>
          <w:b/>
          <w:sz w:val="20"/>
          <w:highlight w:val="yellow"/>
          <w:lang w:val="el-GR"/>
        </w:rPr>
        <w:t>…</w:t>
      </w:r>
      <w:r w:rsidRPr="005B4D0E">
        <w:rPr>
          <w:rFonts w:ascii="Arial" w:hAnsi="Arial" w:cs="Arial"/>
          <w:sz w:val="20"/>
          <w:highlight w:val="yellow"/>
          <w:lang w:val="el-GR"/>
        </w:rPr>
        <w:t xml:space="preserve"> τόπος</w:t>
      </w:r>
    </w:p>
    <w:p w:rsidR="009B4924" w:rsidRPr="005B4D0E" w:rsidRDefault="009B4924" w:rsidP="009B4924">
      <w:pPr>
        <w:spacing w:line="240" w:lineRule="atLeast"/>
        <w:ind w:right="-284"/>
        <w:jc w:val="both"/>
        <w:rPr>
          <w:rFonts w:ascii="Arial" w:hAnsi="Arial" w:cs="Arial"/>
          <w:b/>
          <w:sz w:val="20"/>
          <w:highlight w:val="yellow"/>
          <w:lang w:val="el-GR"/>
        </w:rPr>
      </w:pPr>
    </w:p>
    <w:p w:rsidR="009B4924" w:rsidRPr="0030137B" w:rsidRDefault="009B4924" w:rsidP="0030137B">
      <w:pPr>
        <w:pStyle w:val="Title"/>
        <w:rPr>
          <w:lang w:val="el-GR"/>
        </w:rPr>
      </w:pPr>
      <w:bookmarkStart w:id="4" w:name="_Toc416711034"/>
      <w:r w:rsidRPr="00DC6420">
        <w:rPr>
          <w:lang w:val="el-GR"/>
        </w:rPr>
        <w:t>Γ</w:t>
      </w:r>
      <w:r w:rsidRPr="00DC6420">
        <w:t>PAMMATEIA</w:t>
      </w:r>
      <w:r w:rsidRPr="00DC6420">
        <w:rPr>
          <w:lang w:val="el-GR"/>
        </w:rPr>
        <w:t xml:space="preserve"> </w:t>
      </w:r>
      <w:r w:rsidRPr="00DC6420">
        <w:t>TOY</w:t>
      </w:r>
      <w:r w:rsidRPr="00DC6420">
        <w:rPr>
          <w:lang w:val="el-GR"/>
        </w:rPr>
        <w:t xml:space="preserve"> </w:t>
      </w:r>
      <w:r w:rsidRPr="00DC6420">
        <w:t>A</w:t>
      </w:r>
      <w:r w:rsidRPr="00DC6420">
        <w:rPr>
          <w:lang w:val="el-GR"/>
        </w:rPr>
        <w:t>ΓΩ</w:t>
      </w:r>
      <w:r w:rsidRPr="00DC6420">
        <w:t>NA</w:t>
      </w:r>
      <w:bookmarkEnd w:id="4"/>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rPr>
        <w:t>H</w:t>
      </w:r>
      <w:r>
        <w:rPr>
          <w:rFonts w:ascii="Arial" w:hAnsi="Arial" w:cs="Arial"/>
          <w:sz w:val="20"/>
          <w:lang w:val="el-GR"/>
        </w:rPr>
        <w:t xml:space="preserve"> Γραμματεία </w:t>
      </w:r>
      <w:r w:rsidRPr="00DC6420">
        <w:rPr>
          <w:rFonts w:ascii="Arial" w:hAnsi="Arial" w:cs="Arial"/>
          <w:sz w:val="20"/>
          <w:lang w:val="el-GR"/>
        </w:rPr>
        <w:t xml:space="preserve">του </w:t>
      </w:r>
      <w:r w:rsidRPr="00DC6420">
        <w:rPr>
          <w:rFonts w:ascii="Arial" w:hAnsi="Arial" w:cs="Arial"/>
          <w:sz w:val="20"/>
        </w:rPr>
        <w:t>A</w:t>
      </w:r>
      <w:r w:rsidRPr="00DC6420">
        <w:rPr>
          <w:rFonts w:ascii="Arial" w:hAnsi="Arial" w:cs="Arial"/>
          <w:sz w:val="20"/>
          <w:lang w:val="el-GR"/>
        </w:rPr>
        <w:t xml:space="preserve">γώνα θα </w:t>
      </w:r>
      <w:r w:rsidRPr="00FC31E1">
        <w:rPr>
          <w:rFonts w:ascii="Arial" w:hAnsi="Arial" w:cs="Arial"/>
          <w:sz w:val="20"/>
          <w:highlight w:val="yellow"/>
          <w:lang w:val="el-GR"/>
        </w:rPr>
        <w:t xml:space="preserve">λειτουργεί </w:t>
      </w:r>
      <w:r w:rsidRPr="00FC31E1">
        <w:rPr>
          <w:rFonts w:ascii="Arial" w:hAnsi="Arial" w:cs="Arial"/>
          <w:b/>
          <w:sz w:val="20"/>
          <w:highlight w:val="yellow"/>
          <w:lang w:val="el-GR"/>
        </w:rPr>
        <w:t>…</w:t>
      </w:r>
      <w:r w:rsidRPr="00DC6420">
        <w:rPr>
          <w:rFonts w:ascii="Arial" w:hAnsi="Arial" w:cs="Arial"/>
          <w:sz w:val="20"/>
          <w:lang w:val="el-GR"/>
        </w:rPr>
        <w:t xml:space="preserve"> (πρέπει να αναφερθούν οι ημέρες, οι ώρες και οι τόποι όπου θα λειτουργεί η γραμματεία πριν από τον αγώνα, κατά τη διάρκειά του και μετά από το τέλος του).</w:t>
      </w:r>
    </w:p>
    <w:p w:rsidR="009B4924" w:rsidRPr="00DC6420" w:rsidRDefault="009B4924" w:rsidP="009B4924">
      <w:pPr>
        <w:spacing w:line="240" w:lineRule="atLeast"/>
        <w:ind w:right="-284"/>
        <w:jc w:val="both"/>
        <w:rPr>
          <w:rFonts w:ascii="Arial" w:hAnsi="Arial" w:cs="Arial"/>
          <w:sz w:val="20"/>
          <w:lang w:val="el-GR"/>
        </w:rPr>
      </w:pPr>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rPr>
        <w:t>O</w:t>
      </w:r>
      <w:r w:rsidRPr="00DC6420">
        <w:rPr>
          <w:rFonts w:ascii="Arial" w:hAnsi="Arial" w:cs="Arial"/>
          <w:sz w:val="20"/>
          <w:lang w:val="el-GR"/>
        </w:rPr>
        <w:t>ι αγωνιζόμενοι πρέπει να είναι σε επαφή με τη γραμματεία για να παραλαμβάνουν τα Δελτία πληροφοριών.</w:t>
      </w:r>
    </w:p>
    <w:p w:rsidR="009B4924" w:rsidRPr="00DC6420" w:rsidRDefault="009B4924" w:rsidP="009B4924">
      <w:pPr>
        <w:spacing w:line="240" w:lineRule="atLeast"/>
        <w:ind w:right="-284"/>
        <w:jc w:val="both"/>
        <w:rPr>
          <w:rFonts w:ascii="Arial" w:hAnsi="Arial" w:cs="Arial"/>
          <w:b/>
          <w:sz w:val="20"/>
          <w:lang w:val="el-GR"/>
        </w:rPr>
      </w:pPr>
    </w:p>
    <w:p w:rsidR="009B4924" w:rsidRPr="0030137B" w:rsidRDefault="009B4924" w:rsidP="0030137B">
      <w:pPr>
        <w:pStyle w:val="Title"/>
        <w:rPr>
          <w:lang w:val="el-GR"/>
        </w:rPr>
      </w:pPr>
      <w:bookmarkStart w:id="5" w:name="_Toc416711035"/>
      <w:r w:rsidRPr="00DC6420">
        <w:t>E</w:t>
      </w:r>
      <w:r w:rsidRPr="00DC6420">
        <w:rPr>
          <w:lang w:val="el-GR"/>
        </w:rPr>
        <w:t>Π</w:t>
      </w:r>
      <w:r w:rsidRPr="00DC6420">
        <w:t>I</w:t>
      </w:r>
      <w:r w:rsidRPr="00DC6420">
        <w:rPr>
          <w:lang w:val="el-GR"/>
        </w:rPr>
        <w:t>Σ</w:t>
      </w:r>
      <w:r w:rsidRPr="00DC6420">
        <w:t>HMO</w:t>
      </w:r>
      <w:r w:rsidRPr="00DC6420">
        <w:rPr>
          <w:lang w:val="el-GR"/>
        </w:rPr>
        <w:t>Σ Π</w:t>
      </w:r>
      <w:r w:rsidRPr="00DC6420">
        <w:t>INAKA</w:t>
      </w:r>
      <w:r w:rsidRPr="00DC6420">
        <w:rPr>
          <w:lang w:val="el-GR"/>
        </w:rPr>
        <w:t xml:space="preserve">Σ </w:t>
      </w:r>
      <w:r w:rsidRPr="00DC6420">
        <w:t>ANAKOIN</w:t>
      </w:r>
      <w:r w:rsidRPr="00DC6420">
        <w:rPr>
          <w:lang w:val="el-GR"/>
        </w:rPr>
        <w:t>ΩΣ</w:t>
      </w:r>
      <w:r w:rsidRPr="00DC6420">
        <w:t>E</w:t>
      </w:r>
      <w:r w:rsidRPr="00DC6420">
        <w:rPr>
          <w:lang w:val="el-GR"/>
        </w:rPr>
        <w:t>Ω</w:t>
      </w:r>
      <w:r w:rsidRPr="00DC6420">
        <w:t>N</w:t>
      </w:r>
      <w:bookmarkEnd w:id="5"/>
    </w:p>
    <w:p w:rsidR="009B4924" w:rsidRPr="00DC6420" w:rsidRDefault="009B4924" w:rsidP="009B4924">
      <w:pPr>
        <w:spacing w:line="240" w:lineRule="atLeast"/>
        <w:ind w:right="-284"/>
        <w:jc w:val="both"/>
        <w:rPr>
          <w:rFonts w:ascii="Arial" w:hAnsi="Arial" w:cs="Arial"/>
          <w:sz w:val="20"/>
          <w:lang w:val="el-GR"/>
        </w:rPr>
      </w:pPr>
      <w:r w:rsidRPr="00FC31E1">
        <w:rPr>
          <w:rFonts w:ascii="Arial" w:hAnsi="Arial" w:cs="Arial"/>
          <w:sz w:val="20"/>
          <w:highlight w:val="yellow"/>
        </w:rPr>
        <w:t>N</w:t>
      </w:r>
      <w:r w:rsidRPr="00FC31E1">
        <w:rPr>
          <w:rFonts w:ascii="Arial" w:hAnsi="Arial" w:cs="Arial"/>
          <w:sz w:val="20"/>
          <w:highlight w:val="yellow"/>
          <w:lang w:val="el-GR"/>
        </w:rPr>
        <w:t xml:space="preserve">α αναφέρετε τις ημερομηνίες και τους τόπους που θα βρίσκεται ο </w:t>
      </w:r>
      <w:r w:rsidRPr="00FC31E1">
        <w:rPr>
          <w:rFonts w:ascii="Arial" w:hAnsi="Arial" w:cs="Arial"/>
          <w:sz w:val="20"/>
          <w:highlight w:val="yellow"/>
        </w:rPr>
        <w:t>E</w:t>
      </w:r>
      <w:r w:rsidRPr="00FC31E1">
        <w:rPr>
          <w:rFonts w:ascii="Arial" w:hAnsi="Arial" w:cs="Arial"/>
          <w:sz w:val="20"/>
          <w:highlight w:val="yellow"/>
          <w:lang w:val="el-GR"/>
        </w:rPr>
        <w:t xml:space="preserve">πίσημος Πίνακας </w:t>
      </w:r>
      <w:r w:rsidRPr="00FC31E1">
        <w:rPr>
          <w:rFonts w:ascii="Arial" w:hAnsi="Arial" w:cs="Arial"/>
          <w:sz w:val="20"/>
          <w:highlight w:val="yellow"/>
        </w:rPr>
        <w:t>A</w:t>
      </w:r>
      <w:r w:rsidRPr="00FC31E1">
        <w:rPr>
          <w:rFonts w:ascii="Arial" w:hAnsi="Arial" w:cs="Arial"/>
          <w:sz w:val="20"/>
          <w:highlight w:val="yellow"/>
          <w:lang w:val="el-GR"/>
        </w:rPr>
        <w:t>νακοινώσεων. (</w:t>
      </w:r>
      <w:r w:rsidRPr="00FC31E1">
        <w:rPr>
          <w:rFonts w:ascii="Arial" w:hAnsi="Arial" w:cs="Arial"/>
          <w:sz w:val="20"/>
          <w:highlight w:val="yellow"/>
        </w:rPr>
        <w:t>E</w:t>
      </w:r>
      <w:r w:rsidRPr="00FC31E1">
        <w:rPr>
          <w:rFonts w:ascii="Arial" w:hAnsi="Arial" w:cs="Arial"/>
          <w:sz w:val="20"/>
          <w:highlight w:val="yellow"/>
          <w:lang w:val="el-GR"/>
        </w:rPr>
        <w:t>άν δεν είναι εκ των προτέρων γνωστό μπορεί να ανακοινωθεί με δελτίο πληροφοριών).</w:t>
      </w:r>
    </w:p>
    <w:p w:rsidR="009B4924" w:rsidRPr="00DC6420" w:rsidRDefault="009B4924" w:rsidP="009B4924">
      <w:pPr>
        <w:spacing w:line="240" w:lineRule="atLeast"/>
        <w:ind w:right="-284"/>
        <w:jc w:val="both"/>
        <w:rPr>
          <w:rFonts w:ascii="Arial" w:hAnsi="Arial" w:cs="Arial"/>
          <w:sz w:val="20"/>
          <w:lang w:val="el-GR"/>
        </w:rPr>
      </w:pPr>
    </w:p>
    <w:p w:rsidR="009B4924" w:rsidRPr="0030137B" w:rsidRDefault="009B4924" w:rsidP="0030137B">
      <w:pPr>
        <w:pStyle w:val="Heading1"/>
        <w:rPr>
          <w:lang w:val="el-GR"/>
        </w:rPr>
      </w:pPr>
      <w:bookmarkStart w:id="6" w:name="_Toc416711036"/>
      <w:r w:rsidRPr="00DC6420">
        <w:t>AP</w:t>
      </w:r>
      <w:r w:rsidRPr="00DC6420">
        <w:rPr>
          <w:lang w:val="el-GR"/>
        </w:rPr>
        <w:t>Θ</w:t>
      </w:r>
      <w:r w:rsidRPr="00DC6420">
        <w:t>PO</w:t>
      </w:r>
      <w:r>
        <w:rPr>
          <w:lang w:val="el-GR"/>
        </w:rPr>
        <w:t xml:space="preserve"> 1 – </w:t>
      </w:r>
      <w:r w:rsidRPr="00DC6420">
        <w:t>OP</w:t>
      </w:r>
      <w:r w:rsidRPr="00DC6420">
        <w:rPr>
          <w:lang w:val="el-GR"/>
        </w:rPr>
        <w:t>Γ</w:t>
      </w:r>
      <w:r w:rsidRPr="00DC6420">
        <w:t>AN</w:t>
      </w:r>
      <w:r w:rsidRPr="00DC6420">
        <w:rPr>
          <w:lang w:val="el-GR"/>
        </w:rPr>
        <w:t>ΩΣ</w:t>
      </w:r>
      <w:r w:rsidRPr="00DC6420">
        <w:t>H</w:t>
      </w:r>
      <w:bookmarkEnd w:id="6"/>
      <w:r>
        <w:rPr>
          <w:lang w:val="el-GR"/>
        </w:rPr>
        <w:t xml:space="preserve"> </w:t>
      </w:r>
    </w:p>
    <w:p w:rsidR="009B4924" w:rsidRPr="00DC6420" w:rsidRDefault="009B4924" w:rsidP="00EF2542">
      <w:pPr>
        <w:pStyle w:val="Subtitle"/>
        <w:numPr>
          <w:ilvl w:val="0"/>
          <w:numId w:val="2"/>
        </w:numPr>
        <w:ind w:left="284" w:hanging="284"/>
        <w:rPr>
          <w:lang w:val="el-GR"/>
        </w:rPr>
      </w:pPr>
      <w:bookmarkStart w:id="7" w:name="_Toc416711037"/>
      <w:r w:rsidRPr="00DC6420">
        <w:t>OPI</w:t>
      </w:r>
      <w:r w:rsidRPr="00DC6420">
        <w:rPr>
          <w:lang w:val="el-GR"/>
        </w:rPr>
        <w:t>Σ</w:t>
      </w:r>
      <w:r w:rsidRPr="00DC6420">
        <w:t>MO</w:t>
      </w:r>
      <w:r w:rsidRPr="00DC6420">
        <w:rPr>
          <w:lang w:val="el-GR"/>
        </w:rPr>
        <w:t>Σ</w:t>
      </w:r>
      <w:bookmarkEnd w:id="7"/>
    </w:p>
    <w:p w:rsidR="009B4924" w:rsidRPr="00DC6420" w:rsidRDefault="009B4924" w:rsidP="009B4924">
      <w:pPr>
        <w:spacing w:line="240" w:lineRule="atLeast"/>
        <w:ind w:right="-284"/>
        <w:jc w:val="both"/>
        <w:rPr>
          <w:rFonts w:ascii="Arial" w:hAnsi="Arial" w:cs="Arial"/>
          <w:sz w:val="20"/>
          <w:lang w:val="el-GR"/>
        </w:rPr>
      </w:pPr>
      <w:r w:rsidRPr="00FC31E1">
        <w:rPr>
          <w:rFonts w:ascii="Arial" w:hAnsi="Arial" w:cs="Arial"/>
          <w:sz w:val="20"/>
          <w:highlight w:val="yellow"/>
        </w:rPr>
        <w:t>O</w:t>
      </w:r>
      <w:r w:rsidRPr="00FC31E1">
        <w:rPr>
          <w:rFonts w:ascii="Arial" w:hAnsi="Arial" w:cs="Arial"/>
          <w:sz w:val="20"/>
          <w:highlight w:val="yellow"/>
          <w:lang w:val="el-GR"/>
        </w:rPr>
        <w:t xml:space="preserve"> </w:t>
      </w:r>
      <w:r w:rsidRPr="00FC31E1">
        <w:rPr>
          <w:rFonts w:ascii="Arial" w:hAnsi="Arial" w:cs="Arial"/>
          <w:sz w:val="20"/>
          <w:highlight w:val="yellow"/>
        </w:rPr>
        <w:t>O</w:t>
      </w:r>
      <w:r w:rsidRPr="00FC31E1">
        <w:rPr>
          <w:rFonts w:ascii="Arial" w:hAnsi="Arial" w:cs="Arial"/>
          <w:sz w:val="20"/>
          <w:highlight w:val="yellow"/>
          <w:lang w:val="el-GR"/>
        </w:rPr>
        <w:t xml:space="preserve">ργανωτής </w:t>
      </w:r>
      <w:r w:rsidRPr="00FC31E1">
        <w:rPr>
          <w:rFonts w:ascii="Arial" w:hAnsi="Arial" w:cs="Arial"/>
          <w:b/>
          <w:sz w:val="20"/>
          <w:highlight w:val="yellow"/>
          <w:lang w:val="el-GR"/>
        </w:rPr>
        <w:t>…</w:t>
      </w:r>
      <w:r w:rsidRPr="00DC6420">
        <w:rPr>
          <w:rFonts w:ascii="Arial" w:hAnsi="Arial" w:cs="Arial"/>
          <w:sz w:val="20"/>
          <w:lang w:val="el-GR"/>
        </w:rPr>
        <w:t xml:space="preserve"> (αναφέρεται το όνομα </w:t>
      </w:r>
      <w:r w:rsidRPr="00271F11">
        <w:rPr>
          <w:rFonts w:ascii="Arial" w:hAnsi="Arial" w:cs="Arial"/>
          <w:sz w:val="20"/>
          <w:lang w:val="el-GR"/>
        </w:rPr>
        <w:t>του Σωματείου</w:t>
      </w:r>
      <w:r w:rsidRPr="00DC6420">
        <w:rPr>
          <w:rFonts w:ascii="Arial" w:hAnsi="Arial" w:cs="Arial"/>
          <w:sz w:val="20"/>
          <w:lang w:val="el-GR"/>
        </w:rPr>
        <w:t xml:space="preserve"> που διοργανώνει τη Δεξιοτεχνία) μετά από έγκριση της ΕΠΑ οργανώνει Δεξιοτεχνία (εάν υπάρχει ειδικό όνομα του αγώνα αναφέρεται) </w:t>
      </w:r>
      <w:r w:rsidRPr="00FC31E1">
        <w:rPr>
          <w:rFonts w:ascii="Arial" w:hAnsi="Arial" w:cs="Arial"/>
          <w:sz w:val="20"/>
          <w:highlight w:val="yellow"/>
          <w:lang w:val="el-GR"/>
        </w:rPr>
        <w:t xml:space="preserve">η οποία θα διεξαχθεί </w:t>
      </w:r>
      <w:r w:rsidRPr="00FC31E1">
        <w:rPr>
          <w:rFonts w:ascii="Arial" w:hAnsi="Arial" w:cs="Arial"/>
          <w:b/>
          <w:sz w:val="20"/>
          <w:highlight w:val="yellow"/>
          <w:lang w:val="el-GR"/>
        </w:rPr>
        <w:t>…</w:t>
      </w:r>
      <w:r w:rsidRPr="00DC6420">
        <w:rPr>
          <w:rFonts w:ascii="Arial" w:hAnsi="Arial" w:cs="Arial"/>
          <w:sz w:val="20"/>
          <w:lang w:val="el-GR"/>
        </w:rPr>
        <w:t xml:space="preserve"> (αναφέρεται η ημερομηνία, η </w:t>
      </w:r>
      <w:r>
        <w:rPr>
          <w:rFonts w:ascii="Arial" w:hAnsi="Arial" w:cs="Arial"/>
          <w:sz w:val="20"/>
          <w:lang w:val="el-GR"/>
        </w:rPr>
        <w:t>ώρα και ο τόπος) και σύμφωνα με</w:t>
      </w:r>
      <w:r w:rsidRPr="00DC6420">
        <w:rPr>
          <w:rFonts w:ascii="Arial" w:hAnsi="Arial" w:cs="Arial"/>
          <w:sz w:val="20"/>
          <w:lang w:val="el-GR"/>
        </w:rPr>
        <w:t>:</w:t>
      </w:r>
    </w:p>
    <w:p w:rsidR="009B4924" w:rsidRPr="00DC6420" w:rsidRDefault="009B4924" w:rsidP="009B4924">
      <w:pPr>
        <w:spacing w:line="240" w:lineRule="atLeast"/>
        <w:ind w:right="-284"/>
        <w:jc w:val="both"/>
        <w:rPr>
          <w:rFonts w:ascii="Arial" w:hAnsi="Arial" w:cs="Arial"/>
          <w:sz w:val="20"/>
          <w:lang w:val="el-GR"/>
        </w:rPr>
      </w:pP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 xml:space="preserve">ις διατάξεις του παρόντος Γενικού </w:t>
      </w:r>
      <w:r w:rsidRPr="00DC6420">
        <w:rPr>
          <w:rFonts w:ascii="Arial" w:hAnsi="Arial" w:cs="Arial"/>
          <w:sz w:val="20"/>
        </w:rPr>
        <w:t>K</w:t>
      </w:r>
      <w:r w:rsidRPr="00DC6420">
        <w:rPr>
          <w:rFonts w:ascii="Arial" w:hAnsi="Arial" w:cs="Arial"/>
          <w:sz w:val="20"/>
          <w:lang w:val="el-GR"/>
        </w:rPr>
        <w:t>ανονισμού Δεξιοτεχνίας.</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 xml:space="preserve">ις διατάξεις του </w:t>
      </w:r>
      <w:r w:rsidRPr="00DC6420">
        <w:rPr>
          <w:rFonts w:ascii="Arial" w:hAnsi="Arial" w:cs="Arial"/>
          <w:sz w:val="20"/>
        </w:rPr>
        <w:t>E</w:t>
      </w:r>
      <w:r w:rsidRPr="00DC6420">
        <w:rPr>
          <w:rFonts w:ascii="Arial" w:hAnsi="Arial" w:cs="Arial"/>
          <w:sz w:val="20"/>
          <w:lang w:val="el-GR"/>
        </w:rPr>
        <w:t xml:space="preserve">θνικού </w:t>
      </w:r>
      <w:r w:rsidRPr="00DC6420">
        <w:rPr>
          <w:rFonts w:ascii="Arial" w:hAnsi="Arial" w:cs="Arial"/>
          <w:sz w:val="20"/>
        </w:rPr>
        <w:t>A</w:t>
      </w:r>
      <w:r w:rsidRPr="00DC6420">
        <w:rPr>
          <w:rFonts w:ascii="Arial" w:hAnsi="Arial" w:cs="Arial"/>
          <w:sz w:val="20"/>
          <w:lang w:val="el-GR"/>
        </w:rPr>
        <w:t xml:space="preserve">θλητικού </w:t>
      </w:r>
      <w:r w:rsidRPr="00DC6420">
        <w:rPr>
          <w:rFonts w:ascii="Arial" w:hAnsi="Arial" w:cs="Arial"/>
          <w:sz w:val="20"/>
        </w:rPr>
        <w:t>K</w:t>
      </w:r>
      <w:r w:rsidR="005A467C">
        <w:rPr>
          <w:rFonts w:ascii="Arial" w:hAnsi="Arial" w:cs="Arial"/>
          <w:sz w:val="20"/>
          <w:lang w:val="el-GR"/>
        </w:rPr>
        <w:t>ανονισμού</w:t>
      </w:r>
      <w:r w:rsidRPr="00DC6420">
        <w:rPr>
          <w:rFonts w:ascii="Arial" w:hAnsi="Arial" w:cs="Arial"/>
          <w:sz w:val="20"/>
          <w:lang w:val="el-GR"/>
        </w:rPr>
        <w:t xml:space="preserve"> (</w:t>
      </w:r>
      <w:r w:rsidRPr="00DC6420">
        <w:rPr>
          <w:rFonts w:ascii="Arial" w:hAnsi="Arial" w:cs="Arial"/>
          <w:sz w:val="20"/>
        </w:rPr>
        <w:t>E</w:t>
      </w:r>
      <w:r w:rsidRPr="00DC6420">
        <w:rPr>
          <w:rFonts w:ascii="Arial" w:hAnsi="Arial" w:cs="Arial"/>
          <w:sz w:val="20"/>
          <w:lang w:val="el-GR"/>
        </w:rPr>
        <w:t>.</w:t>
      </w:r>
      <w:r w:rsidRPr="00DC6420">
        <w:rPr>
          <w:rFonts w:ascii="Arial" w:hAnsi="Arial" w:cs="Arial"/>
          <w:sz w:val="20"/>
        </w:rPr>
        <w:t>A</w:t>
      </w:r>
      <w:r w:rsidRPr="00DC6420">
        <w:rPr>
          <w:rFonts w:ascii="Arial" w:hAnsi="Arial" w:cs="Arial"/>
          <w:sz w:val="20"/>
          <w:lang w:val="el-GR"/>
        </w:rPr>
        <w:t>.</w:t>
      </w:r>
      <w:r w:rsidRPr="00DC6420">
        <w:rPr>
          <w:rFonts w:ascii="Arial" w:hAnsi="Arial" w:cs="Arial"/>
          <w:sz w:val="20"/>
        </w:rPr>
        <w:t>K</w:t>
      </w:r>
      <w:r w:rsidRPr="00DC6420">
        <w:rPr>
          <w:rFonts w:ascii="Arial" w:hAnsi="Arial" w:cs="Arial"/>
          <w:sz w:val="20"/>
          <w:lang w:val="el-GR"/>
        </w:rPr>
        <w:t>.), των παραρτημάτων του και των συμπληρωματικών εγκυκλίων της ΕΠΑ.</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 xml:space="preserve">ου Συμπληρωματικού </w:t>
      </w:r>
      <w:r w:rsidRPr="00DC6420">
        <w:rPr>
          <w:rFonts w:ascii="Arial" w:hAnsi="Arial" w:cs="Arial"/>
          <w:sz w:val="20"/>
        </w:rPr>
        <w:t>K</w:t>
      </w:r>
      <w:r w:rsidRPr="00DC6420">
        <w:rPr>
          <w:rFonts w:ascii="Arial" w:hAnsi="Arial" w:cs="Arial"/>
          <w:sz w:val="20"/>
          <w:lang w:val="el-GR"/>
        </w:rPr>
        <w:t>ανονισμού.</w:t>
      </w:r>
    </w:p>
    <w:p w:rsidR="009B4924" w:rsidRPr="00DC6420" w:rsidRDefault="009B4924" w:rsidP="009B4924">
      <w:pPr>
        <w:spacing w:line="240" w:lineRule="atLeast"/>
        <w:ind w:right="-284" w:hanging="460"/>
        <w:jc w:val="both"/>
        <w:rPr>
          <w:rFonts w:ascii="Arial" w:hAnsi="Arial" w:cs="Arial"/>
          <w:sz w:val="20"/>
          <w:lang w:val="el-GR"/>
        </w:rPr>
      </w:pPr>
    </w:p>
    <w:p w:rsidR="009B4924" w:rsidRPr="00FC31E1" w:rsidRDefault="009B4924" w:rsidP="009B4924">
      <w:pPr>
        <w:spacing w:line="240" w:lineRule="atLeast"/>
        <w:ind w:right="-284"/>
        <w:jc w:val="both"/>
        <w:rPr>
          <w:rFonts w:ascii="Arial" w:hAnsi="Arial" w:cs="Arial"/>
          <w:color w:val="FF0000"/>
          <w:sz w:val="20"/>
          <w:lang w:val="el-GR"/>
        </w:rPr>
      </w:pPr>
      <w:r w:rsidRPr="00FC31E1">
        <w:rPr>
          <w:rFonts w:ascii="Arial" w:hAnsi="Arial" w:cs="Arial"/>
          <w:b/>
          <w:color w:val="FF0000"/>
          <w:sz w:val="20"/>
          <w:lang w:val="el-GR"/>
        </w:rPr>
        <w:t>Σημείωση</w:t>
      </w:r>
      <w:r w:rsidRPr="00FC31E1">
        <w:rPr>
          <w:rFonts w:ascii="Arial" w:hAnsi="Arial" w:cs="Arial"/>
          <w:color w:val="FF0000"/>
          <w:sz w:val="20"/>
          <w:lang w:val="el-GR"/>
        </w:rPr>
        <w:t xml:space="preserve"> : </w:t>
      </w:r>
      <w:r w:rsidRPr="00FC31E1">
        <w:rPr>
          <w:rFonts w:ascii="Arial" w:hAnsi="Arial" w:cs="Arial"/>
          <w:color w:val="FF0000"/>
          <w:sz w:val="20"/>
        </w:rPr>
        <w:t>O</w:t>
      </w:r>
      <w:r w:rsidRPr="00FC31E1">
        <w:rPr>
          <w:rFonts w:ascii="Arial" w:hAnsi="Arial" w:cs="Arial"/>
          <w:color w:val="FF0000"/>
          <w:sz w:val="20"/>
          <w:lang w:val="el-GR"/>
        </w:rPr>
        <w:t xml:space="preserve"> συμπληρωματικός  κανονισμός και το σχεδιάγραμμα της διαδρομής όπου θα αναφέρονται οι αποστάσεις μεταξύ των εμποδίων υπόκεινται πάντοτε σε προηγούμενη έγκριση της ΕΠΑ και αποτελεί, σε συνδυασμό με τον γενικό κανονισμό (τον οποίο και συμπληρώνει), τον κανονισμό του αγώνα. Πρέπει να υποβάλλεται για έγκριση 1 μήνα πριν από την ημερομηνία διεξαγωγής του. </w:t>
      </w:r>
    </w:p>
    <w:p w:rsidR="009B4924" w:rsidRPr="00FC31E1" w:rsidRDefault="009B4924" w:rsidP="009B4924">
      <w:pPr>
        <w:spacing w:line="240" w:lineRule="atLeast"/>
        <w:ind w:right="-284"/>
        <w:jc w:val="both"/>
        <w:rPr>
          <w:rFonts w:ascii="Arial" w:hAnsi="Arial" w:cs="Arial"/>
          <w:color w:val="FF0000"/>
          <w:sz w:val="20"/>
          <w:lang w:val="el-GR"/>
        </w:rPr>
      </w:pPr>
      <w:r w:rsidRPr="00FC31E1">
        <w:rPr>
          <w:rFonts w:ascii="Arial" w:hAnsi="Arial" w:cs="Arial"/>
          <w:color w:val="FF0000"/>
          <w:sz w:val="20"/>
          <w:lang w:val="el-GR"/>
        </w:rPr>
        <w:t>Σε περίπτωση που ο συμπληρωματικός κανονισμός τροποποιεί τον γενικό, μαζί με την υποβολή του προς έγκριση, απαιτείται να υποβάλλεται και συνοδευτική επιστολή στην οποία να αναφέρονται σαφώς τα άρθρα που τροποποιούνται και ο λόγος για τον οποίον αιτείται η τροποποίηση.</w:t>
      </w:r>
    </w:p>
    <w:p w:rsidR="0030137B" w:rsidRDefault="0030137B" w:rsidP="009B4924">
      <w:pPr>
        <w:spacing w:line="240" w:lineRule="atLeast"/>
        <w:ind w:right="-284"/>
        <w:jc w:val="both"/>
        <w:rPr>
          <w:rFonts w:ascii="Arial" w:hAnsi="Arial" w:cs="Arial"/>
          <w:sz w:val="20"/>
          <w:lang w:val="el-GR"/>
        </w:rPr>
      </w:pPr>
    </w:p>
    <w:p w:rsidR="00CF0071" w:rsidRDefault="00CF0071" w:rsidP="009B4924">
      <w:pPr>
        <w:spacing w:line="240" w:lineRule="atLeast"/>
        <w:ind w:right="-284"/>
        <w:jc w:val="both"/>
        <w:rPr>
          <w:rFonts w:ascii="Arial" w:hAnsi="Arial" w:cs="Arial"/>
          <w:sz w:val="20"/>
          <w:lang w:val="el-GR"/>
        </w:rPr>
      </w:pPr>
    </w:p>
    <w:p w:rsidR="0030137B" w:rsidRDefault="0030137B" w:rsidP="009B4924">
      <w:pPr>
        <w:spacing w:line="240" w:lineRule="atLeast"/>
        <w:ind w:right="-284"/>
        <w:jc w:val="both"/>
        <w:rPr>
          <w:rFonts w:ascii="Arial" w:hAnsi="Arial" w:cs="Arial"/>
          <w:sz w:val="20"/>
          <w:lang w:val="el-GR"/>
        </w:rPr>
      </w:pPr>
    </w:p>
    <w:p w:rsidR="0030137B" w:rsidRDefault="0030137B" w:rsidP="009B4924">
      <w:pPr>
        <w:spacing w:line="240" w:lineRule="atLeast"/>
        <w:ind w:right="-284"/>
        <w:jc w:val="both"/>
        <w:rPr>
          <w:rFonts w:ascii="Arial" w:hAnsi="Arial" w:cs="Arial"/>
          <w:sz w:val="20"/>
          <w:lang w:val="el-GR"/>
        </w:rPr>
      </w:pPr>
    </w:p>
    <w:p w:rsidR="0030137B" w:rsidRDefault="0030137B" w:rsidP="009B4924">
      <w:pPr>
        <w:spacing w:line="240" w:lineRule="atLeast"/>
        <w:ind w:right="-284"/>
        <w:jc w:val="both"/>
        <w:rPr>
          <w:rFonts w:ascii="Arial" w:hAnsi="Arial" w:cs="Arial"/>
          <w:sz w:val="20"/>
          <w:lang w:val="el-GR"/>
        </w:rPr>
      </w:pPr>
    </w:p>
    <w:p w:rsidR="0030137B" w:rsidRDefault="0030137B" w:rsidP="009B4924">
      <w:pPr>
        <w:spacing w:line="240" w:lineRule="atLeast"/>
        <w:ind w:right="-284"/>
        <w:jc w:val="both"/>
        <w:rPr>
          <w:rFonts w:ascii="Arial" w:hAnsi="Arial" w:cs="Arial"/>
          <w:sz w:val="20"/>
          <w:lang w:val="el-GR"/>
        </w:rPr>
      </w:pPr>
    </w:p>
    <w:p w:rsidR="0030137B" w:rsidRDefault="0030137B" w:rsidP="009B4924">
      <w:pPr>
        <w:spacing w:line="240" w:lineRule="atLeast"/>
        <w:ind w:right="-284"/>
        <w:jc w:val="both"/>
        <w:rPr>
          <w:rFonts w:ascii="Arial" w:hAnsi="Arial" w:cs="Arial"/>
          <w:sz w:val="20"/>
          <w:lang w:val="el-GR"/>
        </w:rPr>
      </w:pPr>
    </w:p>
    <w:p w:rsidR="003D687C" w:rsidRDefault="003D687C" w:rsidP="009B4924">
      <w:pPr>
        <w:spacing w:line="240" w:lineRule="atLeast"/>
        <w:ind w:right="-284"/>
        <w:jc w:val="both"/>
        <w:rPr>
          <w:rFonts w:ascii="Arial" w:hAnsi="Arial" w:cs="Arial"/>
          <w:sz w:val="20"/>
          <w:lang w:val="el-GR"/>
        </w:rPr>
      </w:pPr>
    </w:p>
    <w:p w:rsidR="003D687C" w:rsidRDefault="003D687C" w:rsidP="009B4924">
      <w:pPr>
        <w:spacing w:line="240" w:lineRule="atLeast"/>
        <w:ind w:right="-284"/>
        <w:jc w:val="both"/>
        <w:rPr>
          <w:rFonts w:ascii="Arial" w:hAnsi="Arial" w:cs="Arial"/>
          <w:sz w:val="20"/>
          <w:lang w:val="el-GR"/>
        </w:rPr>
      </w:pPr>
    </w:p>
    <w:p w:rsidR="003D687C" w:rsidRDefault="003D687C" w:rsidP="009B4924">
      <w:pPr>
        <w:spacing w:line="240" w:lineRule="atLeast"/>
        <w:ind w:right="-284"/>
        <w:jc w:val="both"/>
        <w:rPr>
          <w:rFonts w:ascii="Arial" w:hAnsi="Arial" w:cs="Arial"/>
          <w:sz w:val="20"/>
          <w:lang w:val="el-GR"/>
        </w:rPr>
      </w:pPr>
    </w:p>
    <w:p w:rsidR="0030137B" w:rsidRPr="00DC6420" w:rsidRDefault="0030137B" w:rsidP="009B4924">
      <w:pPr>
        <w:spacing w:line="240" w:lineRule="atLeast"/>
        <w:ind w:right="-284"/>
        <w:jc w:val="both"/>
        <w:rPr>
          <w:rFonts w:ascii="Arial" w:hAnsi="Arial" w:cs="Arial"/>
          <w:sz w:val="20"/>
          <w:lang w:val="el-GR"/>
        </w:rPr>
      </w:pPr>
    </w:p>
    <w:p w:rsidR="009B4924" w:rsidRPr="00DC6420" w:rsidRDefault="0030137B" w:rsidP="00933814">
      <w:pPr>
        <w:pStyle w:val="Heading1"/>
        <w:rPr>
          <w:lang w:val="el-GR"/>
        </w:rPr>
      </w:pPr>
      <w:bookmarkStart w:id="8" w:name="_Toc416711038"/>
      <w:r w:rsidRPr="0030137B">
        <w:rPr>
          <w:lang w:val="el-GR"/>
        </w:rPr>
        <w:lastRenderedPageBreak/>
        <w:t xml:space="preserve">2. </w:t>
      </w:r>
      <w:r w:rsidR="009B4924" w:rsidRPr="00DC6420">
        <w:t>OP</w:t>
      </w:r>
      <w:r w:rsidR="009B4924" w:rsidRPr="00DC6420">
        <w:rPr>
          <w:lang w:val="el-GR"/>
        </w:rPr>
        <w:t>Γ</w:t>
      </w:r>
      <w:r w:rsidR="009B4924" w:rsidRPr="00DC6420">
        <w:t>AN</w:t>
      </w:r>
      <w:r w:rsidR="009B4924" w:rsidRPr="00DC6420">
        <w:rPr>
          <w:lang w:val="el-GR"/>
        </w:rPr>
        <w:t>Ω</w:t>
      </w:r>
      <w:r w:rsidR="009B4924" w:rsidRPr="00DC6420">
        <w:t>TIKH</w:t>
      </w:r>
      <w:r w:rsidR="009B4924" w:rsidRPr="00DC6420">
        <w:rPr>
          <w:lang w:val="el-GR"/>
        </w:rPr>
        <w:t xml:space="preserve"> </w:t>
      </w:r>
      <w:r w:rsidR="009B4924" w:rsidRPr="00DC6420">
        <w:t>E</w:t>
      </w:r>
      <w:r w:rsidR="009B4924" w:rsidRPr="00DC6420">
        <w:rPr>
          <w:lang w:val="el-GR"/>
        </w:rPr>
        <w:t>Π</w:t>
      </w:r>
      <w:r w:rsidR="009B4924" w:rsidRPr="00DC6420">
        <w:t>ITPO</w:t>
      </w:r>
      <w:r w:rsidR="009B4924" w:rsidRPr="00DC6420">
        <w:rPr>
          <w:lang w:val="el-GR"/>
        </w:rPr>
        <w:t>Π</w:t>
      </w:r>
      <w:r w:rsidR="009B4924" w:rsidRPr="00DC6420">
        <w:t>H</w:t>
      </w:r>
      <w:bookmarkEnd w:id="8"/>
    </w:p>
    <w:p w:rsidR="009B4924" w:rsidRPr="00DC6420" w:rsidRDefault="009B4924" w:rsidP="009B4924">
      <w:pPr>
        <w:tabs>
          <w:tab w:val="left" w:pos="3261"/>
        </w:tabs>
        <w:spacing w:line="240" w:lineRule="atLeast"/>
        <w:ind w:right="-284"/>
        <w:jc w:val="both"/>
        <w:rPr>
          <w:rFonts w:ascii="Arial" w:hAnsi="Arial" w:cs="Arial"/>
          <w:sz w:val="20"/>
          <w:lang w:val="el-GR"/>
        </w:rPr>
      </w:pPr>
      <w:r w:rsidRPr="00DC6420">
        <w:rPr>
          <w:rFonts w:ascii="Arial" w:hAnsi="Arial" w:cs="Arial"/>
          <w:sz w:val="20"/>
          <w:lang w:val="el-GR"/>
        </w:rPr>
        <w:t>Πρόεδρος …</w:t>
      </w:r>
    </w:p>
    <w:p w:rsidR="0030137B" w:rsidRPr="0030137B" w:rsidRDefault="009B4924" w:rsidP="0030137B">
      <w:pPr>
        <w:tabs>
          <w:tab w:val="left" w:pos="3261"/>
        </w:tabs>
        <w:spacing w:line="240" w:lineRule="atLeast"/>
        <w:ind w:right="-284"/>
        <w:jc w:val="both"/>
        <w:rPr>
          <w:rFonts w:ascii="Arial" w:hAnsi="Arial" w:cs="Arial"/>
          <w:sz w:val="20"/>
          <w:lang w:val="el-GR"/>
        </w:rPr>
      </w:pPr>
      <w:r w:rsidRPr="00DC6420">
        <w:rPr>
          <w:rFonts w:ascii="Arial" w:hAnsi="Arial" w:cs="Arial"/>
          <w:sz w:val="20"/>
        </w:rPr>
        <w:t>M</w:t>
      </w:r>
      <w:r w:rsidRPr="00DC6420">
        <w:rPr>
          <w:rFonts w:ascii="Arial" w:hAnsi="Arial" w:cs="Arial"/>
          <w:sz w:val="20"/>
          <w:lang w:val="el-GR"/>
        </w:rPr>
        <w:t>έλη… …</w:t>
      </w:r>
      <w:bookmarkStart w:id="9" w:name="_Toc416711039"/>
    </w:p>
    <w:p w:rsidR="009B4924" w:rsidRPr="00FC31E1" w:rsidRDefault="009B4924" w:rsidP="00FC31E1">
      <w:pPr>
        <w:pStyle w:val="Heading1"/>
        <w:numPr>
          <w:ilvl w:val="0"/>
          <w:numId w:val="3"/>
        </w:numPr>
        <w:ind w:left="284" w:hanging="284"/>
        <w:rPr>
          <w:lang w:val="el-GR"/>
        </w:rPr>
      </w:pPr>
      <w:r w:rsidRPr="00DC6420">
        <w:rPr>
          <w:lang w:val="el-GR"/>
        </w:rPr>
        <w:t>Σ</w:t>
      </w:r>
      <w:r w:rsidRPr="00DC6420">
        <w:t>TE</w:t>
      </w:r>
      <w:r w:rsidRPr="00DC6420">
        <w:rPr>
          <w:lang w:val="el-GR"/>
        </w:rPr>
        <w:t>Λ</w:t>
      </w:r>
      <w:r w:rsidRPr="00DC6420">
        <w:t>EXH</w:t>
      </w:r>
      <w:r w:rsidRPr="00DC6420">
        <w:rPr>
          <w:lang w:val="el-GR"/>
        </w:rPr>
        <w:t xml:space="preserve"> </w:t>
      </w:r>
      <w:r w:rsidRPr="00DC6420">
        <w:t>TOY</w:t>
      </w:r>
      <w:r w:rsidRPr="00DC6420">
        <w:rPr>
          <w:lang w:val="el-GR"/>
        </w:rPr>
        <w:t xml:space="preserve"> </w:t>
      </w:r>
      <w:r w:rsidRPr="00DC6420">
        <w:t>A</w:t>
      </w:r>
      <w:r w:rsidRPr="00DC6420">
        <w:rPr>
          <w:lang w:val="el-GR"/>
        </w:rPr>
        <w:t>ΓΩ</w:t>
      </w:r>
      <w:r w:rsidRPr="00DC6420">
        <w:t>NA</w:t>
      </w:r>
      <w:bookmarkEnd w:id="9"/>
    </w:p>
    <w:p w:rsidR="00271F11" w:rsidRPr="00271F11" w:rsidRDefault="009B4924" w:rsidP="00933814">
      <w:pPr>
        <w:tabs>
          <w:tab w:val="left" w:pos="3119"/>
        </w:tabs>
        <w:spacing w:line="240" w:lineRule="atLeast"/>
        <w:ind w:right="-284"/>
        <w:jc w:val="both"/>
        <w:rPr>
          <w:rFonts w:ascii="Arial" w:hAnsi="Arial" w:cs="Arial"/>
          <w:sz w:val="20"/>
          <w:lang w:val="el-GR"/>
        </w:rPr>
      </w:pPr>
      <w:r w:rsidRPr="00DC6420">
        <w:rPr>
          <w:rFonts w:ascii="Arial" w:hAnsi="Arial" w:cs="Arial"/>
          <w:sz w:val="20"/>
          <w:lang w:val="el-GR"/>
        </w:rPr>
        <w:t xml:space="preserve">Πρόεδρος </w:t>
      </w:r>
      <w:r w:rsidRPr="00DC6420">
        <w:rPr>
          <w:rFonts w:ascii="Arial" w:hAnsi="Arial" w:cs="Arial"/>
          <w:sz w:val="20"/>
        </w:rPr>
        <w:t>A</w:t>
      </w:r>
      <w:r w:rsidRPr="00DC6420">
        <w:rPr>
          <w:rFonts w:ascii="Arial" w:hAnsi="Arial" w:cs="Arial"/>
          <w:sz w:val="20"/>
          <w:lang w:val="el-GR"/>
        </w:rPr>
        <w:t xml:space="preserve">γωνοδικών </w:t>
      </w:r>
      <w:r w:rsidR="00271F11" w:rsidRPr="00271F11">
        <w:rPr>
          <w:rFonts w:ascii="Arial" w:hAnsi="Arial" w:cs="Arial"/>
          <w:sz w:val="20"/>
          <w:lang w:val="el-GR"/>
        </w:rPr>
        <w:t>&amp;</w:t>
      </w:r>
      <w:r w:rsidR="005A467C" w:rsidRPr="005A467C">
        <w:rPr>
          <w:rFonts w:ascii="Arial" w:hAnsi="Arial" w:cs="Arial"/>
          <w:sz w:val="20"/>
          <w:lang w:val="el-GR"/>
        </w:rPr>
        <w:t xml:space="preserve"> </w:t>
      </w:r>
      <w:r w:rsidR="005A467C">
        <w:rPr>
          <w:rFonts w:ascii="Arial" w:hAnsi="Arial" w:cs="Arial"/>
          <w:sz w:val="20"/>
          <w:lang w:val="el-GR"/>
        </w:rPr>
        <w:tab/>
        <w:t xml:space="preserve">Ορίζεται από την </w:t>
      </w:r>
      <w:r w:rsidR="005A467C" w:rsidRPr="00DC6420">
        <w:rPr>
          <w:rFonts w:ascii="Arial" w:hAnsi="Arial" w:cs="Arial"/>
          <w:sz w:val="20"/>
          <w:lang w:val="el-GR"/>
        </w:rPr>
        <w:t>ΟΜΑΕ</w:t>
      </w:r>
    </w:p>
    <w:p w:rsidR="009B4924" w:rsidRPr="00DC6420" w:rsidRDefault="00271F11" w:rsidP="00933814">
      <w:pPr>
        <w:tabs>
          <w:tab w:val="left" w:pos="3119"/>
        </w:tabs>
        <w:spacing w:line="240" w:lineRule="atLeast"/>
        <w:ind w:right="-284"/>
        <w:jc w:val="both"/>
        <w:rPr>
          <w:rFonts w:ascii="Arial" w:hAnsi="Arial" w:cs="Arial"/>
          <w:sz w:val="20"/>
          <w:lang w:val="el-GR"/>
        </w:rPr>
      </w:pPr>
      <w:r w:rsidRPr="00271F11">
        <w:rPr>
          <w:rFonts w:ascii="Arial" w:hAnsi="Arial" w:cs="Arial"/>
          <w:sz w:val="20"/>
          <w:lang w:val="el-GR"/>
        </w:rPr>
        <w:t>Παρατηρητής</w:t>
      </w:r>
      <w:r w:rsidR="009B4924" w:rsidRPr="00271F11">
        <w:rPr>
          <w:rFonts w:ascii="Arial" w:hAnsi="Arial" w:cs="Arial"/>
          <w:sz w:val="20"/>
          <w:lang w:val="el-GR"/>
        </w:rPr>
        <w:tab/>
      </w:r>
      <w:r w:rsidR="009B4924" w:rsidRPr="00DC6420">
        <w:rPr>
          <w:rFonts w:ascii="Arial" w:hAnsi="Arial" w:cs="Arial"/>
          <w:sz w:val="20"/>
          <w:lang w:val="el-GR"/>
        </w:rPr>
        <w:tab/>
      </w:r>
    </w:p>
    <w:p w:rsidR="009B4924" w:rsidRPr="00DC6420" w:rsidRDefault="009B4924" w:rsidP="00933814">
      <w:pPr>
        <w:tabs>
          <w:tab w:val="left" w:pos="3119"/>
        </w:tabs>
        <w:spacing w:line="240" w:lineRule="atLeast"/>
        <w:ind w:right="-284"/>
        <w:jc w:val="both"/>
        <w:rPr>
          <w:rFonts w:ascii="Arial" w:hAnsi="Arial" w:cs="Arial"/>
          <w:sz w:val="20"/>
          <w:lang w:val="el-GR"/>
        </w:rPr>
      </w:pPr>
      <w:r w:rsidRPr="00DC6420">
        <w:rPr>
          <w:rFonts w:ascii="Arial" w:hAnsi="Arial" w:cs="Arial"/>
          <w:sz w:val="20"/>
        </w:rPr>
        <w:t>A</w:t>
      </w:r>
      <w:r w:rsidR="00AA3B7A">
        <w:rPr>
          <w:rFonts w:ascii="Arial" w:hAnsi="Arial" w:cs="Arial"/>
          <w:sz w:val="20"/>
          <w:lang w:val="el-GR"/>
        </w:rPr>
        <w:t xml:space="preserve">γωνοδίκες </w:t>
      </w:r>
      <w:r w:rsidRPr="00DC6420">
        <w:rPr>
          <w:rFonts w:ascii="Arial" w:hAnsi="Arial" w:cs="Arial"/>
          <w:sz w:val="20"/>
          <w:lang w:val="el-GR"/>
        </w:rPr>
        <w:t xml:space="preserve"> </w:t>
      </w:r>
      <w:r w:rsidR="00AA3B7A">
        <w:rPr>
          <w:rFonts w:ascii="Arial" w:hAnsi="Arial" w:cs="Arial"/>
          <w:sz w:val="20"/>
          <w:lang w:val="el-GR"/>
        </w:rPr>
        <w:t>(</w:t>
      </w:r>
      <w:r w:rsidRPr="00DC6420">
        <w:rPr>
          <w:rFonts w:ascii="Arial" w:hAnsi="Arial" w:cs="Arial"/>
          <w:sz w:val="20"/>
          <w:lang w:val="el-GR"/>
        </w:rPr>
        <w:t xml:space="preserve">προαιρετικά </w:t>
      </w:r>
      <w:r w:rsidRPr="00DC6420">
        <w:rPr>
          <w:rFonts w:ascii="Arial" w:hAnsi="Arial" w:cs="Arial"/>
          <w:b/>
          <w:sz w:val="20"/>
          <w:lang w:val="el-GR"/>
        </w:rPr>
        <w:t>… …</w:t>
      </w:r>
      <w:r w:rsidR="00933814">
        <w:rPr>
          <w:rFonts w:ascii="Arial" w:hAnsi="Arial" w:cs="Arial"/>
          <w:b/>
          <w:sz w:val="20"/>
          <w:lang w:val="el-GR"/>
        </w:rPr>
        <w:t xml:space="preserve">)  </w:t>
      </w:r>
      <w:r w:rsidR="005A467C">
        <w:rPr>
          <w:rFonts w:ascii="Arial" w:hAnsi="Arial" w:cs="Arial"/>
          <w:b/>
          <w:sz w:val="20"/>
          <w:lang w:val="el-GR"/>
        </w:rPr>
        <w:tab/>
      </w:r>
      <w:r w:rsidR="00933814">
        <w:rPr>
          <w:rFonts w:ascii="Arial" w:hAnsi="Arial" w:cs="Arial"/>
          <w:b/>
          <w:sz w:val="20"/>
          <w:lang w:val="el-GR"/>
        </w:rPr>
        <w:t xml:space="preserve"> </w:t>
      </w:r>
      <w:r w:rsidR="005A467C" w:rsidRPr="00DC6420">
        <w:rPr>
          <w:rFonts w:ascii="Arial" w:hAnsi="Arial" w:cs="Arial"/>
          <w:sz w:val="20"/>
        </w:rPr>
        <w:t>A</w:t>
      </w:r>
      <w:r w:rsidR="005A467C" w:rsidRPr="00DC6420">
        <w:rPr>
          <w:rFonts w:ascii="Arial" w:hAnsi="Arial" w:cs="Arial"/>
          <w:sz w:val="20"/>
          <w:lang w:val="el-GR"/>
        </w:rPr>
        <w:t xml:space="preserve">παραίτητα άτομα από τον κατάλογο  </w:t>
      </w:r>
      <w:r w:rsidR="005A467C">
        <w:rPr>
          <w:rFonts w:ascii="Arial" w:hAnsi="Arial" w:cs="Arial"/>
          <w:sz w:val="20"/>
          <w:lang w:val="el-GR"/>
        </w:rPr>
        <w:t xml:space="preserve">Αγωνοδικών της </w:t>
      </w:r>
      <w:r w:rsidR="005A467C" w:rsidRPr="00DC6420">
        <w:rPr>
          <w:rFonts w:ascii="Arial" w:hAnsi="Arial" w:cs="Arial"/>
          <w:sz w:val="20"/>
          <w:lang w:val="el-GR"/>
        </w:rPr>
        <w:t>ΟΜΑΕ</w:t>
      </w:r>
      <w:r w:rsidR="00933814">
        <w:rPr>
          <w:rFonts w:ascii="Arial" w:hAnsi="Arial" w:cs="Arial"/>
          <w:b/>
          <w:sz w:val="20"/>
          <w:lang w:val="el-GR"/>
        </w:rPr>
        <w:t xml:space="preserve"> </w:t>
      </w:r>
    </w:p>
    <w:p w:rsidR="009B4924" w:rsidRPr="00DC6420" w:rsidRDefault="009B4924" w:rsidP="00933814">
      <w:pPr>
        <w:tabs>
          <w:tab w:val="left" w:pos="3119"/>
        </w:tabs>
        <w:spacing w:line="240" w:lineRule="atLeast"/>
        <w:ind w:right="-284"/>
        <w:jc w:val="both"/>
        <w:rPr>
          <w:rFonts w:ascii="Arial" w:hAnsi="Arial" w:cs="Arial"/>
          <w:sz w:val="20"/>
          <w:lang w:val="el-GR"/>
        </w:rPr>
      </w:pPr>
    </w:p>
    <w:p w:rsidR="009B4924" w:rsidRPr="00DC6420" w:rsidRDefault="009B4924" w:rsidP="00933814">
      <w:pPr>
        <w:tabs>
          <w:tab w:val="left" w:pos="3119"/>
        </w:tabs>
        <w:spacing w:line="240" w:lineRule="atLeast"/>
        <w:ind w:right="-284"/>
        <w:jc w:val="both"/>
        <w:rPr>
          <w:rFonts w:ascii="Arial" w:hAnsi="Arial" w:cs="Arial"/>
          <w:sz w:val="20"/>
          <w:lang w:val="el-GR"/>
        </w:rPr>
      </w:pPr>
      <w:r w:rsidRPr="00DC6420">
        <w:rPr>
          <w:rFonts w:ascii="Arial" w:hAnsi="Arial" w:cs="Arial"/>
          <w:sz w:val="20"/>
        </w:rPr>
        <w:t>A</w:t>
      </w:r>
      <w:r w:rsidRPr="00DC6420">
        <w:rPr>
          <w:rFonts w:ascii="Arial" w:hAnsi="Arial" w:cs="Arial"/>
          <w:sz w:val="20"/>
          <w:lang w:val="el-GR"/>
        </w:rPr>
        <w:t>λυτάρχης …</w:t>
      </w:r>
      <w:r w:rsidRPr="00DC6420">
        <w:rPr>
          <w:rFonts w:ascii="Arial" w:hAnsi="Arial" w:cs="Arial"/>
          <w:sz w:val="20"/>
          <w:lang w:val="el-GR"/>
        </w:rPr>
        <w:tab/>
      </w:r>
      <w:r w:rsidRPr="00DC6420">
        <w:rPr>
          <w:rFonts w:ascii="Arial" w:hAnsi="Arial" w:cs="Arial"/>
          <w:sz w:val="20"/>
        </w:rPr>
        <w:t>Y</w:t>
      </w:r>
      <w:r w:rsidRPr="00DC6420">
        <w:rPr>
          <w:rFonts w:ascii="Arial" w:hAnsi="Arial" w:cs="Arial"/>
          <w:sz w:val="20"/>
          <w:lang w:val="el-GR"/>
        </w:rPr>
        <w:t xml:space="preserve">ποχρεωτικά άτομο από τον κατάλογο </w:t>
      </w:r>
      <w:r w:rsidRPr="00DC6420">
        <w:rPr>
          <w:rFonts w:ascii="Arial" w:hAnsi="Arial" w:cs="Arial"/>
          <w:sz w:val="20"/>
        </w:rPr>
        <w:t>A</w:t>
      </w:r>
      <w:r w:rsidRPr="00DC6420">
        <w:rPr>
          <w:rFonts w:ascii="Arial" w:hAnsi="Arial" w:cs="Arial"/>
          <w:sz w:val="20"/>
          <w:lang w:val="el-GR"/>
        </w:rPr>
        <w:t>λυταρχών της ΟΜΑΕ</w:t>
      </w:r>
    </w:p>
    <w:p w:rsidR="003D687C" w:rsidRDefault="003D687C" w:rsidP="00933814">
      <w:pPr>
        <w:tabs>
          <w:tab w:val="left" w:pos="3119"/>
        </w:tabs>
        <w:spacing w:line="240" w:lineRule="atLeast"/>
        <w:ind w:right="-284"/>
        <w:jc w:val="both"/>
        <w:rPr>
          <w:rFonts w:ascii="Arial" w:hAnsi="Arial" w:cs="Arial"/>
          <w:sz w:val="20"/>
          <w:lang w:val="el-GR"/>
        </w:rPr>
      </w:pPr>
    </w:p>
    <w:p w:rsidR="009B4924" w:rsidRPr="00DC6420" w:rsidRDefault="009B4924" w:rsidP="00933814">
      <w:pPr>
        <w:tabs>
          <w:tab w:val="left" w:pos="3119"/>
        </w:tabs>
        <w:spacing w:line="240" w:lineRule="atLeast"/>
        <w:ind w:right="-284"/>
        <w:jc w:val="both"/>
        <w:rPr>
          <w:rFonts w:ascii="Arial" w:hAnsi="Arial" w:cs="Arial"/>
          <w:sz w:val="20"/>
          <w:lang w:val="el-GR"/>
        </w:rPr>
      </w:pPr>
      <w:bookmarkStart w:id="10" w:name="_GoBack"/>
      <w:bookmarkEnd w:id="10"/>
      <w:r w:rsidRPr="00DC6420">
        <w:rPr>
          <w:rFonts w:ascii="Arial" w:hAnsi="Arial" w:cs="Arial"/>
          <w:sz w:val="20"/>
          <w:lang w:val="el-GR"/>
        </w:rPr>
        <w:t xml:space="preserve">Γραμματέας του </w:t>
      </w:r>
      <w:r w:rsidRPr="00DC6420">
        <w:rPr>
          <w:rFonts w:ascii="Arial" w:hAnsi="Arial" w:cs="Arial"/>
          <w:sz w:val="20"/>
        </w:rPr>
        <w:t>A</w:t>
      </w:r>
      <w:r w:rsidRPr="00DC6420">
        <w:rPr>
          <w:rFonts w:ascii="Arial" w:hAnsi="Arial" w:cs="Arial"/>
          <w:sz w:val="20"/>
          <w:lang w:val="el-GR"/>
        </w:rPr>
        <w:t>γώνα …</w:t>
      </w:r>
    </w:p>
    <w:p w:rsidR="009B4924" w:rsidRPr="00DC6420" w:rsidRDefault="009B4924" w:rsidP="00933814">
      <w:pPr>
        <w:tabs>
          <w:tab w:val="left" w:pos="3119"/>
        </w:tabs>
        <w:spacing w:line="240" w:lineRule="atLeast"/>
        <w:ind w:right="-284"/>
        <w:jc w:val="both"/>
        <w:rPr>
          <w:rFonts w:ascii="Arial" w:hAnsi="Arial" w:cs="Arial"/>
          <w:sz w:val="20"/>
          <w:lang w:val="el-GR"/>
        </w:rPr>
      </w:pPr>
    </w:p>
    <w:p w:rsidR="009B4924" w:rsidRPr="00DC6420" w:rsidRDefault="009B4924" w:rsidP="00933814">
      <w:pPr>
        <w:tabs>
          <w:tab w:val="left" w:pos="3119"/>
        </w:tabs>
        <w:spacing w:line="240" w:lineRule="atLeast"/>
        <w:ind w:right="-284"/>
        <w:jc w:val="both"/>
        <w:rPr>
          <w:rFonts w:ascii="Arial" w:hAnsi="Arial" w:cs="Arial"/>
          <w:sz w:val="20"/>
          <w:lang w:val="el-GR"/>
        </w:rPr>
      </w:pPr>
      <w:r w:rsidRPr="00DC6420">
        <w:rPr>
          <w:rFonts w:ascii="Arial" w:hAnsi="Arial" w:cs="Arial"/>
          <w:sz w:val="20"/>
        </w:rPr>
        <w:t>T</w:t>
      </w:r>
      <w:r w:rsidRPr="00DC6420">
        <w:rPr>
          <w:rFonts w:ascii="Arial" w:hAnsi="Arial" w:cs="Arial"/>
          <w:sz w:val="20"/>
          <w:lang w:val="el-GR"/>
        </w:rPr>
        <w:t>εχνικός Έφορος …</w:t>
      </w:r>
      <w:r w:rsidR="00933814">
        <w:rPr>
          <w:rFonts w:ascii="Arial" w:hAnsi="Arial" w:cs="Arial"/>
          <w:sz w:val="20"/>
          <w:lang w:val="el-GR"/>
        </w:rPr>
        <w:tab/>
      </w:r>
      <w:r w:rsidRPr="00DC6420">
        <w:rPr>
          <w:rFonts w:ascii="Arial" w:hAnsi="Arial" w:cs="Arial"/>
          <w:sz w:val="20"/>
        </w:rPr>
        <w:t>Y</w:t>
      </w:r>
      <w:r w:rsidRPr="00DC6420">
        <w:rPr>
          <w:rFonts w:ascii="Arial" w:hAnsi="Arial" w:cs="Arial"/>
          <w:sz w:val="20"/>
          <w:lang w:val="el-GR"/>
        </w:rPr>
        <w:t xml:space="preserve">ποχρεωτικά άτομο από τον κατάλογο </w:t>
      </w:r>
      <w:r w:rsidRPr="00DC6420">
        <w:rPr>
          <w:rFonts w:ascii="Arial" w:hAnsi="Arial" w:cs="Arial"/>
          <w:sz w:val="20"/>
        </w:rPr>
        <w:t>T</w:t>
      </w:r>
      <w:r w:rsidRPr="00DC6420">
        <w:rPr>
          <w:rFonts w:ascii="Arial" w:hAnsi="Arial" w:cs="Arial"/>
          <w:sz w:val="20"/>
          <w:lang w:val="el-GR"/>
        </w:rPr>
        <w:t xml:space="preserve">εχνικών </w:t>
      </w:r>
      <w:r w:rsidRPr="00DC6420">
        <w:rPr>
          <w:rFonts w:ascii="Arial" w:hAnsi="Arial" w:cs="Arial"/>
          <w:sz w:val="20"/>
        </w:rPr>
        <w:t>E</w:t>
      </w:r>
      <w:r w:rsidRPr="00DC6420">
        <w:rPr>
          <w:rFonts w:ascii="Arial" w:hAnsi="Arial" w:cs="Arial"/>
          <w:sz w:val="20"/>
          <w:lang w:val="el-GR"/>
        </w:rPr>
        <w:t>φόρων της ΟΜΑΕ</w:t>
      </w:r>
    </w:p>
    <w:p w:rsidR="009B4924" w:rsidRPr="00DC6420" w:rsidRDefault="009B4924" w:rsidP="00933814">
      <w:pPr>
        <w:tabs>
          <w:tab w:val="left" w:pos="3119"/>
        </w:tabs>
        <w:spacing w:line="240" w:lineRule="atLeast"/>
        <w:ind w:right="-284"/>
        <w:jc w:val="both"/>
        <w:rPr>
          <w:rFonts w:ascii="Arial" w:hAnsi="Arial" w:cs="Arial"/>
          <w:sz w:val="20"/>
          <w:lang w:val="el-GR"/>
        </w:rPr>
      </w:pPr>
    </w:p>
    <w:p w:rsidR="009B4924" w:rsidRPr="00DC6420" w:rsidRDefault="009B4924" w:rsidP="00933814">
      <w:pPr>
        <w:tabs>
          <w:tab w:val="left" w:pos="3119"/>
        </w:tabs>
        <w:spacing w:line="240" w:lineRule="atLeast"/>
        <w:ind w:right="-284"/>
        <w:jc w:val="both"/>
        <w:rPr>
          <w:rFonts w:ascii="Arial" w:hAnsi="Arial" w:cs="Arial"/>
          <w:sz w:val="20"/>
          <w:lang w:val="el-GR"/>
        </w:rPr>
      </w:pPr>
      <w:r w:rsidRPr="00DC6420">
        <w:rPr>
          <w:rFonts w:ascii="Arial" w:hAnsi="Arial" w:cs="Arial"/>
          <w:sz w:val="20"/>
        </w:rPr>
        <w:t>X</w:t>
      </w:r>
      <w:r w:rsidRPr="00DC6420">
        <w:rPr>
          <w:rFonts w:ascii="Arial" w:hAnsi="Arial" w:cs="Arial"/>
          <w:sz w:val="20"/>
          <w:lang w:val="el-GR"/>
        </w:rPr>
        <w:t>ρονομέτρης …</w:t>
      </w:r>
      <w:r w:rsidRPr="00DC6420">
        <w:rPr>
          <w:rFonts w:ascii="Arial" w:hAnsi="Arial" w:cs="Arial"/>
          <w:sz w:val="20"/>
          <w:lang w:val="el-GR"/>
        </w:rPr>
        <w:tab/>
      </w:r>
      <w:r w:rsidRPr="00DC6420">
        <w:rPr>
          <w:rFonts w:ascii="Arial" w:hAnsi="Arial" w:cs="Arial"/>
          <w:sz w:val="20"/>
        </w:rPr>
        <w:t>Y</w:t>
      </w:r>
      <w:r w:rsidRPr="00DC6420">
        <w:rPr>
          <w:rFonts w:ascii="Arial" w:hAnsi="Arial" w:cs="Arial"/>
          <w:sz w:val="20"/>
          <w:lang w:val="el-GR"/>
        </w:rPr>
        <w:t>ποχρεωτ</w:t>
      </w:r>
      <w:r w:rsidR="00933814">
        <w:rPr>
          <w:rFonts w:ascii="Arial" w:hAnsi="Arial" w:cs="Arial"/>
          <w:sz w:val="20"/>
          <w:lang w:val="el-GR"/>
        </w:rPr>
        <w:t xml:space="preserve">ικά άτομο από τον κατάλογο </w:t>
      </w:r>
      <w:r w:rsidRPr="00DC6420">
        <w:rPr>
          <w:rFonts w:ascii="Arial" w:hAnsi="Arial" w:cs="Arial"/>
          <w:sz w:val="20"/>
        </w:rPr>
        <w:t>K</w:t>
      </w:r>
      <w:r w:rsidRPr="00DC6420">
        <w:rPr>
          <w:rFonts w:ascii="Arial" w:hAnsi="Arial" w:cs="Arial"/>
          <w:sz w:val="20"/>
          <w:lang w:val="el-GR"/>
        </w:rPr>
        <w:t>ριτών/</w:t>
      </w:r>
      <w:r w:rsidRPr="00DC6420">
        <w:rPr>
          <w:rFonts w:ascii="Arial" w:hAnsi="Arial" w:cs="Arial"/>
          <w:sz w:val="20"/>
        </w:rPr>
        <w:t>X</w:t>
      </w:r>
      <w:r w:rsidRPr="00DC6420">
        <w:rPr>
          <w:rFonts w:ascii="Arial" w:hAnsi="Arial" w:cs="Arial"/>
          <w:sz w:val="20"/>
          <w:lang w:val="el-GR"/>
        </w:rPr>
        <w:t>ρονομετρών της ΟΜΑΕ</w:t>
      </w:r>
    </w:p>
    <w:p w:rsidR="009B4924" w:rsidRPr="00DC6420" w:rsidRDefault="009B4924" w:rsidP="009B4924">
      <w:pPr>
        <w:spacing w:line="240" w:lineRule="atLeast"/>
        <w:ind w:right="-284"/>
        <w:jc w:val="both"/>
        <w:rPr>
          <w:rFonts w:ascii="Arial" w:hAnsi="Arial" w:cs="Arial"/>
          <w:sz w:val="20"/>
          <w:lang w:val="el-GR"/>
        </w:rPr>
      </w:pPr>
    </w:p>
    <w:p w:rsidR="009B4924" w:rsidRPr="00DC6420" w:rsidRDefault="009B4924" w:rsidP="009B4924">
      <w:pPr>
        <w:spacing w:line="240" w:lineRule="atLeast"/>
        <w:ind w:right="-284" w:firstLine="3"/>
        <w:jc w:val="both"/>
        <w:rPr>
          <w:rFonts w:ascii="Arial" w:hAnsi="Arial" w:cs="Arial"/>
          <w:b/>
          <w:sz w:val="20"/>
          <w:lang w:val="el-GR"/>
        </w:rPr>
      </w:pPr>
      <w:r w:rsidRPr="00DC6420">
        <w:rPr>
          <w:rFonts w:ascii="Arial" w:hAnsi="Arial" w:cs="Arial"/>
          <w:b/>
          <w:sz w:val="20"/>
          <w:lang w:val="el-GR"/>
        </w:rPr>
        <w:t xml:space="preserve">Η ΟΜΑΕ /ΕΠΑ, </w:t>
      </w:r>
      <w:r w:rsidR="001A0121">
        <w:rPr>
          <w:rFonts w:ascii="Arial" w:hAnsi="Arial" w:cs="Arial"/>
          <w:b/>
          <w:sz w:val="20"/>
          <w:highlight w:val="yellow"/>
          <w:lang w:val="el-GR"/>
        </w:rPr>
        <w:t>το Σωματείο</w:t>
      </w:r>
      <w:r w:rsidRPr="00FC31E1">
        <w:rPr>
          <w:rFonts w:ascii="Arial" w:hAnsi="Arial" w:cs="Arial"/>
          <w:b/>
          <w:sz w:val="20"/>
          <w:highlight w:val="yellow"/>
          <w:lang w:val="el-GR"/>
        </w:rPr>
        <w:t>,</w:t>
      </w:r>
      <w:r w:rsidRPr="00DC6420">
        <w:rPr>
          <w:rFonts w:ascii="Arial" w:hAnsi="Arial" w:cs="Arial"/>
          <w:b/>
          <w:sz w:val="20"/>
          <w:lang w:val="el-GR"/>
        </w:rPr>
        <w:t xml:space="preserve"> η </w:t>
      </w:r>
      <w:r w:rsidRPr="00DC6420">
        <w:rPr>
          <w:rFonts w:ascii="Arial" w:hAnsi="Arial" w:cs="Arial"/>
          <w:b/>
          <w:sz w:val="20"/>
        </w:rPr>
        <w:t>O</w:t>
      </w:r>
      <w:r w:rsidRPr="00DC6420">
        <w:rPr>
          <w:rFonts w:ascii="Arial" w:hAnsi="Arial" w:cs="Arial"/>
          <w:b/>
          <w:sz w:val="20"/>
          <w:lang w:val="el-GR"/>
        </w:rPr>
        <w:t xml:space="preserve">ργανωτική </w:t>
      </w:r>
      <w:r w:rsidRPr="00DC6420">
        <w:rPr>
          <w:rFonts w:ascii="Arial" w:hAnsi="Arial" w:cs="Arial"/>
          <w:b/>
          <w:sz w:val="20"/>
        </w:rPr>
        <w:t>E</w:t>
      </w:r>
      <w:r w:rsidRPr="00DC6420">
        <w:rPr>
          <w:rFonts w:ascii="Arial" w:hAnsi="Arial" w:cs="Arial"/>
          <w:b/>
          <w:sz w:val="20"/>
          <w:lang w:val="el-GR"/>
        </w:rPr>
        <w:t xml:space="preserve">πιτροπή καθώς και οι οδηγοί του αγώνα δεν φέρουν καμία ευθύνη έναντι τρίτων για τυχόν ατύχημα που μπορεί να συμβεί κατά τη διάρκεια του αγώνα. </w:t>
      </w:r>
    </w:p>
    <w:p w:rsidR="009B4924" w:rsidRPr="00DC6420" w:rsidRDefault="009B4924" w:rsidP="009B4924">
      <w:pPr>
        <w:spacing w:line="240" w:lineRule="atLeast"/>
        <w:ind w:right="-284" w:firstLine="3"/>
        <w:jc w:val="both"/>
        <w:rPr>
          <w:rFonts w:ascii="Arial" w:hAnsi="Arial" w:cs="Arial"/>
          <w:sz w:val="20"/>
          <w:lang w:val="el-GR"/>
        </w:rPr>
      </w:pPr>
      <w:r w:rsidRPr="00DC6420">
        <w:rPr>
          <w:rFonts w:ascii="Arial" w:hAnsi="Arial" w:cs="Arial"/>
          <w:b/>
          <w:sz w:val="20"/>
          <w:lang w:val="el-GR"/>
        </w:rPr>
        <w:t>Η αστική ευθύνη βαρύνει την ασφαλιστική εταιρεία με την οποία έχει συναφθεί συμβόλαιο κάλυψης κινδύνων από αυτές τις δραστηριότητες.</w:t>
      </w:r>
      <w:r w:rsidRPr="00DC6420">
        <w:rPr>
          <w:rFonts w:ascii="Arial" w:hAnsi="Arial" w:cs="Arial"/>
          <w:sz w:val="20"/>
          <w:lang w:val="el-GR"/>
        </w:rPr>
        <w:tab/>
      </w:r>
      <w:r w:rsidRPr="00DC6420">
        <w:rPr>
          <w:rFonts w:ascii="Arial" w:hAnsi="Arial" w:cs="Arial"/>
          <w:sz w:val="20"/>
          <w:lang w:val="el-GR"/>
        </w:rPr>
        <w:tab/>
      </w:r>
    </w:p>
    <w:p w:rsidR="009B4924" w:rsidRPr="0030137B" w:rsidRDefault="009B4924" w:rsidP="0030137B">
      <w:pPr>
        <w:pStyle w:val="Title"/>
        <w:rPr>
          <w:lang w:val="el-GR"/>
        </w:rPr>
      </w:pPr>
      <w:bookmarkStart w:id="11" w:name="_Toc416711040"/>
      <w:r w:rsidRPr="00DC6420">
        <w:rPr>
          <w:lang w:val="el-GR"/>
        </w:rPr>
        <w:t>Γ</w:t>
      </w:r>
      <w:r w:rsidRPr="00DC6420">
        <w:t>ENIKOI</w:t>
      </w:r>
      <w:r w:rsidRPr="00DC6420">
        <w:rPr>
          <w:lang w:val="el-GR"/>
        </w:rPr>
        <w:t xml:space="preserve"> </w:t>
      </w:r>
      <w:r w:rsidRPr="00DC6420">
        <w:t>OPOI</w:t>
      </w:r>
      <w:bookmarkEnd w:id="11"/>
    </w:p>
    <w:p w:rsidR="009B4924" w:rsidRPr="00DC6420" w:rsidRDefault="009B4924" w:rsidP="00933814">
      <w:pPr>
        <w:pStyle w:val="Heading1"/>
        <w:rPr>
          <w:lang w:val="el-GR"/>
        </w:rPr>
      </w:pPr>
      <w:bookmarkStart w:id="12" w:name="_Toc416711041"/>
      <w:r w:rsidRPr="00DC6420">
        <w:t>AP</w:t>
      </w:r>
      <w:r w:rsidRPr="00DC6420">
        <w:rPr>
          <w:lang w:val="el-GR"/>
        </w:rPr>
        <w:t>Θ</w:t>
      </w:r>
      <w:r w:rsidRPr="00DC6420">
        <w:t>PO</w:t>
      </w:r>
      <w:r>
        <w:rPr>
          <w:lang w:val="el-GR"/>
        </w:rPr>
        <w:t xml:space="preserve"> 2 – </w:t>
      </w:r>
      <w:r w:rsidRPr="00DC6420">
        <w:rPr>
          <w:lang w:val="el-GR"/>
        </w:rPr>
        <w:t>Γ</w:t>
      </w:r>
      <w:r w:rsidRPr="00DC6420">
        <w:t>ENIKA</w:t>
      </w:r>
      <w:bookmarkEnd w:id="12"/>
      <w:r>
        <w:rPr>
          <w:lang w:val="el-GR"/>
        </w:rPr>
        <w:t xml:space="preserve">   </w:t>
      </w:r>
    </w:p>
    <w:p w:rsidR="009B4924" w:rsidRPr="0030137B" w:rsidRDefault="009B4924" w:rsidP="009B4924">
      <w:pPr>
        <w:spacing w:line="240" w:lineRule="atLeast"/>
        <w:ind w:right="-284"/>
        <w:jc w:val="both"/>
        <w:rPr>
          <w:rFonts w:ascii="Arial" w:hAnsi="Arial" w:cs="Arial"/>
          <w:strike/>
          <w:sz w:val="20"/>
          <w:lang w:val="el-GR"/>
        </w:rPr>
      </w:pPr>
      <w:r w:rsidRPr="00FC31E1">
        <w:rPr>
          <w:rFonts w:ascii="Arial" w:hAnsi="Arial" w:cs="Arial"/>
          <w:sz w:val="20"/>
          <w:highlight w:val="yellow"/>
        </w:rPr>
        <w:t>E</w:t>
      </w:r>
      <w:r w:rsidRPr="00FC31E1">
        <w:rPr>
          <w:rFonts w:ascii="Arial" w:hAnsi="Arial" w:cs="Arial"/>
          <w:sz w:val="20"/>
          <w:highlight w:val="yellow"/>
          <w:lang w:val="el-GR"/>
        </w:rPr>
        <w:t xml:space="preserve">άν η Δεξιοτεχνία περιλαμβάνεται σε κάποιο </w:t>
      </w:r>
      <w:r w:rsidRPr="00FC31E1">
        <w:rPr>
          <w:rFonts w:ascii="Arial" w:hAnsi="Arial" w:cs="Arial"/>
          <w:sz w:val="20"/>
          <w:highlight w:val="yellow"/>
        </w:rPr>
        <w:t>K</w:t>
      </w:r>
      <w:r w:rsidRPr="00FC31E1">
        <w:rPr>
          <w:rFonts w:ascii="Arial" w:hAnsi="Arial" w:cs="Arial"/>
          <w:sz w:val="20"/>
          <w:highlight w:val="yellow"/>
          <w:lang w:val="el-GR"/>
        </w:rPr>
        <w:t>ύπελλο πρέπει να αναφερθεί</w:t>
      </w:r>
      <w:r w:rsidRPr="00DC6420">
        <w:rPr>
          <w:rFonts w:ascii="Arial" w:hAnsi="Arial" w:cs="Arial"/>
          <w:sz w:val="20"/>
          <w:lang w:val="el-GR"/>
        </w:rPr>
        <w:t xml:space="preserve">. </w:t>
      </w:r>
    </w:p>
    <w:p w:rsidR="009B4924" w:rsidRPr="00DC6420" w:rsidRDefault="009B4924" w:rsidP="00933814">
      <w:pPr>
        <w:pStyle w:val="Heading1"/>
        <w:rPr>
          <w:lang w:val="el-GR"/>
        </w:rPr>
      </w:pPr>
      <w:bookmarkStart w:id="13" w:name="_Toc416711042"/>
      <w:r w:rsidRPr="00DC6420">
        <w:t>AP</w:t>
      </w:r>
      <w:r w:rsidRPr="00DC6420">
        <w:rPr>
          <w:lang w:val="el-GR"/>
        </w:rPr>
        <w:t>Θ</w:t>
      </w:r>
      <w:r w:rsidRPr="00DC6420">
        <w:t>PO</w:t>
      </w:r>
      <w:r>
        <w:rPr>
          <w:lang w:val="el-GR"/>
        </w:rPr>
        <w:t xml:space="preserve"> 3 – </w:t>
      </w:r>
      <w:r w:rsidRPr="00DC6420">
        <w:rPr>
          <w:lang w:val="el-GR"/>
        </w:rPr>
        <w:t>Π</w:t>
      </w:r>
      <w:r w:rsidRPr="00DC6420">
        <w:t>EPI</w:t>
      </w:r>
      <w:r w:rsidRPr="00DC6420">
        <w:rPr>
          <w:lang w:val="el-GR"/>
        </w:rPr>
        <w:t>Γ</w:t>
      </w:r>
      <w:r w:rsidRPr="00DC6420">
        <w:t>PA</w:t>
      </w:r>
      <w:r w:rsidRPr="00DC6420">
        <w:rPr>
          <w:lang w:val="el-GR"/>
        </w:rPr>
        <w:t>Φ</w:t>
      </w:r>
      <w:r w:rsidRPr="00DC6420">
        <w:t>H</w:t>
      </w:r>
      <w:bookmarkEnd w:id="13"/>
      <w:r>
        <w:rPr>
          <w:lang w:val="el-GR"/>
        </w:rPr>
        <w:t xml:space="preserve"> </w:t>
      </w:r>
    </w:p>
    <w:p w:rsidR="00B36511"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rPr>
        <w:t>H</w:t>
      </w:r>
      <w:r w:rsidRPr="00DC6420">
        <w:rPr>
          <w:rFonts w:ascii="Arial" w:hAnsi="Arial" w:cs="Arial"/>
          <w:sz w:val="20"/>
          <w:lang w:val="el-GR"/>
        </w:rPr>
        <w:t xml:space="preserve"> Δεξιοτεχνία απαρτίζεται από </w:t>
      </w:r>
      <w:r w:rsidRPr="00FC31E1">
        <w:rPr>
          <w:rFonts w:ascii="Arial" w:hAnsi="Arial" w:cs="Arial"/>
          <w:b/>
          <w:sz w:val="20"/>
          <w:highlight w:val="yellow"/>
          <w:lang w:val="el-GR"/>
        </w:rPr>
        <w:t>…</w:t>
      </w:r>
      <w:r w:rsidRPr="00DC6420">
        <w:rPr>
          <w:rFonts w:ascii="Arial" w:hAnsi="Arial" w:cs="Arial"/>
          <w:sz w:val="20"/>
          <w:lang w:val="el-GR"/>
        </w:rPr>
        <w:t xml:space="preserve"> σκέλη, τα οποία αποτελούνται από </w:t>
      </w:r>
      <w:r w:rsidRPr="00FC31E1">
        <w:rPr>
          <w:rFonts w:ascii="Arial" w:hAnsi="Arial" w:cs="Arial"/>
          <w:b/>
          <w:sz w:val="20"/>
          <w:highlight w:val="yellow"/>
          <w:lang w:val="el-GR"/>
        </w:rPr>
        <w:t>…</w:t>
      </w:r>
      <w:r w:rsidRPr="00DC6420">
        <w:rPr>
          <w:rFonts w:ascii="Arial" w:hAnsi="Arial" w:cs="Arial"/>
          <w:sz w:val="20"/>
          <w:lang w:val="el-GR"/>
        </w:rPr>
        <w:t xml:space="preserve"> διαδρομές </w:t>
      </w:r>
      <w:r w:rsidRPr="00DC6420">
        <w:rPr>
          <w:rFonts w:ascii="Arial" w:hAnsi="Arial" w:cs="Arial"/>
          <w:sz w:val="20"/>
        </w:rPr>
        <w:t>Slalom</w:t>
      </w:r>
      <w:r w:rsidRPr="00DC6420">
        <w:rPr>
          <w:rFonts w:ascii="Arial" w:hAnsi="Arial" w:cs="Arial"/>
          <w:sz w:val="20"/>
          <w:lang w:val="el-GR"/>
        </w:rPr>
        <w:t xml:space="preserve">, </w:t>
      </w:r>
      <w:r w:rsidRPr="00B36511">
        <w:rPr>
          <w:rFonts w:ascii="Arial" w:hAnsi="Arial" w:cs="Arial"/>
          <w:b/>
          <w:sz w:val="20"/>
          <w:highlight w:val="yellow"/>
          <w:lang w:val="el-GR"/>
        </w:rPr>
        <w:t>…</w:t>
      </w:r>
      <w:r w:rsidRPr="00DC6420">
        <w:rPr>
          <w:rFonts w:ascii="Arial" w:hAnsi="Arial" w:cs="Arial"/>
          <w:sz w:val="20"/>
          <w:lang w:val="el-GR"/>
        </w:rPr>
        <w:t xml:space="preserve"> περιστροφές γύρω από βαρέλι, </w:t>
      </w:r>
      <w:r w:rsidRPr="00FC31E1">
        <w:rPr>
          <w:rFonts w:ascii="Arial" w:hAnsi="Arial" w:cs="Arial"/>
          <w:b/>
          <w:sz w:val="20"/>
          <w:highlight w:val="yellow"/>
          <w:lang w:val="el-GR"/>
        </w:rPr>
        <w:t>…</w:t>
      </w:r>
      <w:r w:rsidRPr="00DC6420">
        <w:rPr>
          <w:rFonts w:ascii="Arial" w:hAnsi="Arial" w:cs="Arial"/>
          <w:sz w:val="20"/>
          <w:lang w:val="el-GR"/>
        </w:rPr>
        <w:t xml:space="preserve"> δοκιμασίες παρκαρίσματος προς τα εμπρός και με όπισθεν. </w:t>
      </w: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rPr>
        <w:t>H</w:t>
      </w:r>
      <w:r w:rsidRPr="00DC6420">
        <w:rPr>
          <w:rFonts w:ascii="Arial" w:hAnsi="Arial" w:cs="Arial"/>
          <w:sz w:val="20"/>
          <w:lang w:val="el-GR"/>
        </w:rPr>
        <w:t xml:space="preserve"> διαδρομή περιλαμβάνεται στο Παράρτημα </w:t>
      </w:r>
      <w:r w:rsidRPr="00DC6420">
        <w:rPr>
          <w:rFonts w:ascii="Arial" w:hAnsi="Arial" w:cs="Arial"/>
          <w:sz w:val="20"/>
        </w:rPr>
        <w:t>A</w:t>
      </w:r>
      <w:r w:rsidRPr="00DC6420">
        <w:rPr>
          <w:rFonts w:ascii="Arial" w:hAnsi="Arial" w:cs="Arial"/>
          <w:sz w:val="20"/>
          <w:lang w:val="el-GR"/>
        </w:rPr>
        <w:t xml:space="preserve">’ του </w:t>
      </w:r>
      <w:r w:rsidR="00FC31E1">
        <w:rPr>
          <w:rFonts w:ascii="Arial" w:hAnsi="Arial" w:cs="Arial"/>
          <w:sz w:val="20"/>
          <w:lang w:val="el-GR"/>
        </w:rPr>
        <w:t>Συμπληρωματικού Κ</w:t>
      </w:r>
      <w:r w:rsidRPr="00DC6420">
        <w:rPr>
          <w:rFonts w:ascii="Arial" w:hAnsi="Arial" w:cs="Arial"/>
          <w:sz w:val="20"/>
          <w:lang w:val="el-GR"/>
        </w:rPr>
        <w:t>ανονισμού του αγώνα. Στην περιγραφή της δεξιοτεχνίας συγκαταλέγεται υποχρεωτικά και σχέδιο με το οποίο θα δείχνει υπό κλίμακα τη διαδρομή, τη φορά εκκίνησης και τα εμπόδια που θα υπάρχουν.</w:t>
      </w:r>
    </w:p>
    <w:p w:rsidR="009B4924" w:rsidRPr="00DC6420" w:rsidRDefault="009B4924" w:rsidP="00933814">
      <w:pPr>
        <w:pStyle w:val="Heading1"/>
        <w:rPr>
          <w:lang w:val="el-GR"/>
        </w:rPr>
      </w:pPr>
      <w:bookmarkStart w:id="14" w:name="_Toc416711043"/>
      <w:r w:rsidRPr="00DC6420">
        <w:t>AP</w:t>
      </w:r>
      <w:r w:rsidRPr="00DC6420">
        <w:rPr>
          <w:lang w:val="el-GR"/>
        </w:rPr>
        <w:t>Θ</w:t>
      </w:r>
      <w:r w:rsidRPr="00DC6420">
        <w:t>PO</w:t>
      </w:r>
      <w:r>
        <w:rPr>
          <w:lang w:val="el-GR"/>
        </w:rPr>
        <w:t xml:space="preserve"> 4 – </w:t>
      </w:r>
      <w:r w:rsidRPr="00DC6420">
        <w:rPr>
          <w:lang w:val="el-GR"/>
        </w:rPr>
        <w:t>Δ</w:t>
      </w:r>
      <w:r w:rsidRPr="00DC6420">
        <w:t>IKAI</w:t>
      </w:r>
      <w:r w:rsidRPr="00DC6420">
        <w:rPr>
          <w:lang w:val="el-GR"/>
        </w:rPr>
        <w:t>Ω</w:t>
      </w:r>
      <w:r w:rsidRPr="00DC6420">
        <w:t>MA</w:t>
      </w:r>
      <w:r>
        <w:rPr>
          <w:lang w:val="el-GR"/>
        </w:rPr>
        <w:t xml:space="preserve"> </w:t>
      </w:r>
      <w:r w:rsidRPr="00DC6420">
        <w:rPr>
          <w:lang w:val="el-GR"/>
        </w:rPr>
        <w:t>Σ</w:t>
      </w:r>
      <w:r w:rsidRPr="00DC6420">
        <w:t>YMMETOXH</w:t>
      </w:r>
      <w:r w:rsidRPr="00DC6420">
        <w:rPr>
          <w:lang w:val="el-GR"/>
        </w:rPr>
        <w:t>Σ</w:t>
      </w:r>
      <w:bookmarkEnd w:id="14"/>
      <w:r>
        <w:rPr>
          <w:lang w:val="el-GR"/>
        </w:rPr>
        <w:t xml:space="preserve"> </w:t>
      </w:r>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lang w:val="el-GR"/>
        </w:rPr>
        <w:t xml:space="preserve">Στη δεξιοτεχνία γίνεται δεκτό κάθε φυσικό πρόσωπο που έχει εν ισχύει άδεια οδήγησης του </w:t>
      </w:r>
      <w:r w:rsidRPr="00DC6420">
        <w:rPr>
          <w:rFonts w:ascii="Arial" w:hAnsi="Arial" w:cs="Arial"/>
          <w:sz w:val="20"/>
        </w:rPr>
        <w:t>Y</w:t>
      </w:r>
      <w:r w:rsidRPr="00DC6420">
        <w:rPr>
          <w:rFonts w:ascii="Arial" w:hAnsi="Arial" w:cs="Arial"/>
          <w:sz w:val="20"/>
          <w:lang w:val="el-GR"/>
        </w:rPr>
        <w:t>πουργείου Συγκοινωνιών και έγκυρη ΔΕΛΤΙΟ ΑΘΛΗΤΗ της ΟΜΑΕ  και το οποίο δεν εκτίει ποινή αργίας ή έκπτωσης ή άλλη ποινή η οποία μπορεί να του έχει επιβληθεί από τα αρμόδια πειθαρχικά όργανα της ΟΜΑΕ.</w:t>
      </w:r>
    </w:p>
    <w:p w:rsidR="009B4924" w:rsidRPr="00DC6420" w:rsidRDefault="009B4924" w:rsidP="009B4924">
      <w:pPr>
        <w:spacing w:line="240" w:lineRule="atLeast"/>
        <w:ind w:right="-284"/>
        <w:jc w:val="both"/>
        <w:rPr>
          <w:rFonts w:ascii="Arial" w:hAnsi="Arial" w:cs="Arial"/>
          <w:b/>
          <w:sz w:val="20"/>
          <w:lang w:val="el-GR"/>
        </w:rPr>
      </w:pPr>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rPr>
        <w:t>E</w:t>
      </w:r>
      <w:r w:rsidRPr="00DC6420">
        <w:rPr>
          <w:rFonts w:ascii="Arial" w:hAnsi="Arial" w:cs="Arial"/>
          <w:sz w:val="20"/>
          <w:lang w:val="el-GR"/>
        </w:rPr>
        <w:t>άν ο διαγωνιζόμενος είναι νομικό πρόσωπο ή αυτός δεν επιβαίνει του αυτοκινήτου κάθε υποχρέωση του βαρύνει απόλυτα, αλληλέγγυα και αδιαίρετα τον οδηγό πού έχει δηλωθεί στη δήλωση συμμετοχής.</w:t>
      </w:r>
    </w:p>
    <w:p w:rsidR="009B4924" w:rsidRPr="00DC6420" w:rsidRDefault="009B4924" w:rsidP="00933814">
      <w:pPr>
        <w:pStyle w:val="Heading1"/>
        <w:rPr>
          <w:lang w:val="el-GR"/>
        </w:rPr>
      </w:pPr>
      <w:bookmarkStart w:id="15" w:name="_Toc416711044"/>
      <w:r w:rsidRPr="00DC6420">
        <w:t>AP</w:t>
      </w:r>
      <w:r w:rsidRPr="00DC6420">
        <w:rPr>
          <w:lang w:val="el-GR"/>
        </w:rPr>
        <w:t>Θ</w:t>
      </w:r>
      <w:r w:rsidRPr="00DC6420">
        <w:t>PO</w:t>
      </w:r>
      <w:r>
        <w:rPr>
          <w:lang w:val="el-GR"/>
        </w:rPr>
        <w:t xml:space="preserve"> 5 – </w:t>
      </w:r>
      <w:r w:rsidRPr="00DC6420">
        <w:t>AYTOKINHTA</w:t>
      </w:r>
      <w:r w:rsidRPr="00DC6420">
        <w:rPr>
          <w:lang w:val="el-GR"/>
        </w:rPr>
        <w:t xml:space="preserve"> Δ</w:t>
      </w:r>
      <w:r w:rsidRPr="00DC6420">
        <w:t>EKTA</w:t>
      </w:r>
      <w:bookmarkEnd w:id="15"/>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lang w:val="el-GR"/>
        </w:rPr>
        <w:t xml:space="preserve">Γίνονται δεκτά επιβατικά αυτοκίνητα και φορτηγά (ωφέλιμου φορτίου μέχρι </w:t>
      </w:r>
      <w:smartTag w:uri="urn:schemas-microsoft-com:office:smarttags" w:element="metricconverter">
        <w:smartTagPr>
          <w:attr w:name="ProductID" w:val="1500 Kg"/>
        </w:smartTagPr>
        <w:r w:rsidRPr="00DC6420">
          <w:rPr>
            <w:rFonts w:ascii="Arial" w:hAnsi="Arial" w:cs="Arial"/>
            <w:sz w:val="20"/>
            <w:lang w:val="el-GR"/>
          </w:rPr>
          <w:t xml:space="preserve">1500 </w:t>
        </w:r>
        <w:r w:rsidRPr="00DC6420">
          <w:rPr>
            <w:rFonts w:ascii="Arial" w:hAnsi="Arial" w:cs="Arial"/>
            <w:sz w:val="20"/>
          </w:rPr>
          <w:t>Kg</w:t>
        </w:r>
      </w:smartTag>
      <w:r w:rsidRPr="00DC6420">
        <w:rPr>
          <w:rFonts w:ascii="Arial" w:hAnsi="Arial" w:cs="Arial"/>
          <w:sz w:val="20"/>
          <w:lang w:val="el-GR"/>
        </w:rPr>
        <w:t>) κάθε κατηγορίας. Ως φορτηγά νοούνται τα αυτοκίνητα που έχουν χωριστό θάλαμο επιβατών από την καρότσα ή τα ονομαζόμενα “</w:t>
      </w:r>
      <w:r w:rsidRPr="00DC6420">
        <w:rPr>
          <w:rFonts w:ascii="Arial" w:hAnsi="Arial" w:cs="Arial"/>
          <w:sz w:val="20"/>
        </w:rPr>
        <w:t>VAN</w:t>
      </w:r>
      <w:r w:rsidRPr="00DC6420">
        <w:rPr>
          <w:rFonts w:ascii="Arial" w:hAnsi="Arial" w:cs="Arial"/>
          <w:sz w:val="20"/>
          <w:lang w:val="el-GR"/>
        </w:rPr>
        <w:t xml:space="preserve">”,  όπως π.χ. </w:t>
      </w:r>
      <w:r w:rsidRPr="00DC6420">
        <w:rPr>
          <w:rFonts w:ascii="Arial" w:hAnsi="Arial" w:cs="Arial"/>
          <w:sz w:val="20"/>
        </w:rPr>
        <w:t>TRANSIT</w:t>
      </w:r>
      <w:r w:rsidRPr="00DC6420">
        <w:rPr>
          <w:rFonts w:ascii="Arial" w:hAnsi="Arial" w:cs="Arial"/>
          <w:sz w:val="20"/>
          <w:lang w:val="el-GR"/>
        </w:rPr>
        <w:t xml:space="preserve">, </w:t>
      </w:r>
      <w:r w:rsidRPr="00DC6420">
        <w:rPr>
          <w:rFonts w:ascii="Arial" w:hAnsi="Arial" w:cs="Arial"/>
          <w:sz w:val="20"/>
        </w:rPr>
        <w:t>HI</w:t>
      </w:r>
      <w:r w:rsidRPr="00DC6420">
        <w:rPr>
          <w:rFonts w:ascii="Arial" w:hAnsi="Arial" w:cs="Arial"/>
          <w:sz w:val="20"/>
          <w:lang w:val="el-GR"/>
        </w:rPr>
        <w:t>-</w:t>
      </w:r>
      <w:r w:rsidRPr="00DC6420">
        <w:rPr>
          <w:rFonts w:ascii="Arial" w:hAnsi="Arial" w:cs="Arial"/>
          <w:sz w:val="20"/>
        </w:rPr>
        <w:t>LUX</w:t>
      </w:r>
      <w:r w:rsidRPr="00DC6420">
        <w:rPr>
          <w:rFonts w:ascii="Arial" w:hAnsi="Arial" w:cs="Arial"/>
          <w:sz w:val="20"/>
          <w:lang w:val="el-GR"/>
        </w:rPr>
        <w:t xml:space="preserve"> κλπ. </w:t>
      </w:r>
      <w:r w:rsidRPr="00DC6420">
        <w:rPr>
          <w:rFonts w:ascii="Arial" w:hAnsi="Arial" w:cs="Arial"/>
          <w:sz w:val="20"/>
        </w:rPr>
        <w:t>H</w:t>
      </w:r>
      <w:r w:rsidRPr="00DC6420">
        <w:rPr>
          <w:rFonts w:ascii="Arial" w:hAnsi="Arial" w:cs="Arial"/>
          <w:sz w:val="20"/>
          <w:lang w:val="el-GR"/>
        </w:rPr>
        <w:t xml:space="preserve"> κατάταξη στην κατηγορία φορτηγών δεν προσδιορίζεται από την άδεια κυκλοφορίας δηλ. αν είναι </w:t>
      </w:r>
      <w:r w:rsidRPr="00DC6420">
        <w:rPr>
          <w:rFonts w:ascii="Arial" w:hAnsi="Arial" w:cs="Arial"/>
          <w:sz w:val="20"/>
        </w:rPr>
        <w:t>IX</w:t>
      </w:r>
      <w:r w:rsidRPr="00DC6420">
        <w:rPr>
          <w:rFonts w:ascii="Arial" w:hAnsi="Arial" w:cs="Arial"/>
          <w:sz w:val="20"/>
          <w:lang w:val="el-GR"/>
        </w:rPr>
        <w:t xml:space="preserve"> ή επαγγελματικό. </w:t>
      </w:r>
    </w:p>
    <w:p w:rsidR="009B4924" w:rsidRPr="00DC6420" w:rsidRDefault="009B4924" w:rsidP="009B4924">
      <w:pPr>
        <w:spacing w:line="240" w:lineRule="atLeast"/>
        <w:ind w:right="-284"/>
        <w:jc w:val="both"/>
        <w:rPr>
          <w:rFonts w:ascii="Arial" w:hAnsi="Arial" w:cs="Arial"/>
          <w:sz w:val="20"/>
          <w:lang w:val="el-GR"/>
        </w:rPr>
      </w:pPr>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rPr>
        <w:t>T</w:t>
      </w:r>
      <w:r w:rsidRPr="00DC6420">
        <w:rPr>
          <w:rFonts w:ascii="Arial" w:hAnsi="Arial" w:cs="Arial"/>
          <w:sz w:val="20"/>
          <w:lang w:val="el-GR"/>
        </w:rPr>
        <w:t>α αυτοκίνητα χωρίζονται στις παρακάτω κλάσεις με βάση το μεταξόνιο, δηλαδή την απόσταση μεταξύ των κέντρων ΤΩΝ ΑΞΟΝΩΝ των εμπρόσθιων και οπίσθιων τροχών.</w:t>
      </w:r>
    </w:p>
    <w:p w:rsidR="009B4924" w:rsidRPr="00DC6420" w:rsidRDefault="009B4924" w:rsidP="009B4924">
      <w:pPr>
        <w:spacing w:line="240" w:lineRule="atLeast"/>
        <w:ind w:right="-284"/>
        <w:jc w:val="both"/>
        <w:rPr>
          <w:rFonts w:ascii="Arial" w:hAnsi="Arial" w:cs="Arial"/>
          <w:sz w:val="20"/>
          <w:lang w:val="el-GR"/>
        </w:rPr>
      </w:pPr>
    </w:p>
    <w:p w:rsidR="009B4924" w:rsidRPr="00DC6420" w:rsidRDefault="009B4924" w:rsidP="001B3DD1">
      <w:pPr>
        <w:pStyle w:val="Subtitle"/>
        <w:rPr>
          <w:lang w:val="el-GR"/>
        </w:rPr>
      </w:pPr>
      <w:bookmarkStart w:id="16" w:name="_Toc416711045"/>
      <w:r w:rsidRPr="00DC6420">
        <w:t>A</w:t>
      </w:r>
      <w:r w:rsidRPr="00DC6420">
        <w:rPr>
          <w:lang w:val="el-GR"/>
        </w:rPr>
        <w:t xml:space="preserve">. </w:t>
      </w:r>
      <w:r w:rsidRPr="00DC6420">
        <w:rPr>
          <w:lang w:val="el-GR"/>
        </w:rPr>
        <w:tab/>
      </w:r>
      <w:r w:rsidRPr="00DC6420">
        <w:t>E</w:t>
      </w:r>
      <w:r w:rsidRPr="00DC6420">
        <w:rPr>
          <w:lang w:val="el-GR"/>
        </w:rPr>
        <w:t>Π</w:t>
      </w:r>
      <w:r w:rsidRPr="00DC6420">
        <w:t>IBATIKA</w:t>
      </w:r>
      <w:bookmarkEnd w:id="16"/>
    </w:p>
    <w:p w:rsidR="009B4924" w:rsidRPr="00DC6420" w:rsidRDefault="009B4924" w:rsidP="009B4924">
      <w:pPr>
        <w:tabs>
          <w:tab w:val="left" w:pos="1150"/>
        </w:tabs>
        <w:spacing w:line="240" w:lineRule="atLeast"/>
        <w:ind w:left="567"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K</w:t>
      </w:r>
      <w:r w:rsidRPr="00DC6420">
        <w:rPr>
          <w:rFonts w:ascii="Arial" w:hAnsi="Arial" w:cs="Arial"/>
          <w:sz w:val="20"/>
          <w:lang w:val="el-GR"/>
        </w:rPr>
        <w:t xml:space="preserve">λάση </w:t>
      </w:r>
      <w:r w:rsidRPr="00DC6420">
        <w:rPr>
          <w:rFonts w:ascii="Arial" w:hAnsi="Arial" w:cs="Arial"/>
          <w:sz w:val="20"/>
        </w:rPr>
        <w:t>A</w:t>
      </w: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A</w:t>
      </w:r>
      <w:r w:rsidRPr="00DC6420">
        <w:rPr>
          <w:rFonts w:ascii="Arial" w:hAnsi="Arial" w:cs="Arial"/>
          <w:sz w:val="20"/>
          <w:lang w:val="el-GR"/>
        </w:rPr>
        <w:t xml:space="preserve">υτοκίνητα με μεταξόνιο έως </w:t>
      </w:r>
      <w:smartTag w:uri="urn:schemas-microsoft-com:office:smarttags" w:element="metricconverter">
        <w:smartTagPr>
          <w:attr w:name="ProductID" w:val="2.40 μ."/>
        </w:smartTagPr>
        <w:r w:rsidRPr="00DC6420">
          <w:rPr>
            <w:rFonts w:ascii="Arial" w:hAnsi="Arial" w:cs="Arial"/>
            <w:sz w:val="20"/>
            <w:lang w:val="el-GR"/>
          </w:rPr>
          <w:t>2.40 μ.</w:t>
        </w:r>
      </w:smartTag>
    </w:p>
    <w:p w:rsidR="009B4924" w:rsidRPr="00DC6420" w:rsidRDefault="009B4924" w:rsidP="009B4924">
      <w:pPr>
        <w:tabs>
          <w:tab w:val="left" w:pos="1150"/>
        </w:tabs>
        <w:spacing w:line="240" w:lineRule="atLeast"/>
        <w:ind w:left="567"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K</w:t>
      </w:r>
      <w:r w:rsidRPr="00DC6420">
        <w:rPr>
          <w:rFonts w:ascii="Arial" w:hAnsi="Arial" w:cs="Arial"/>
          <w:sz w:val="20"/>
          <w:lang w:val="el-GR"/>
        </w:rPr>
        <w:t xml:space="preserve">λάση </w:t>
      </w:r>
      <w:r w:rsidRPr="00DC6420">
        <w:rPr>
          <w:rFonts w:ascii="Arial" w:hAnsi="Arial" w:cs="Arial"/>
          <w:sz w:val="20"/>
        </w:rPr>
        <w:t>B</w:t>
      </w: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A</w:t>
      </w:r>
      <w:r w:rsidRPr="00DC6420">
        <w:rPr>
          <w:rFonts w:ascii="Arial" w:hAnsi="Arial" w:cs="Arial"/>
          <w:sz w:val="20"/>
          <w:lang w:val="el-GR"/>
        </w:rPr>
        <w:t xml:space="preserve">υτοκίνητα με μεταξόνιο πάνω από 2.40 μ έως </w:t>
      </w:r>
      <w:smartTag w:uri="urn:schemas-microsoft-com:office:smarttags" w:element="metricconverter">
        <w:smartTagPr>
          <w:attr w:name="ProductID" w:val="2.50 μ."/>
        </w:smartTagPr>
        <w:r w:rsidRPr="00DC6420">
          <w:rPr>
            <w:rFonts w:ascii="Arial" w:hAnsi="Arial" w:cs="Arial"/>
            <w:sz w:val="20"/>
            <w:lang w:val="el-GR"/>
          </w:rPr>
          <w:t>2.50 μ.</w:t>
        </w:r>
      </w:smartTag>
    </w:p>
    <w:p w:rsidR="001B3DD1" w:rsidRPr="00DC6420" w:rsidRDefault="009B4924" w:rsidP="0030137B">
      <w:pPr>
        <w:tabs>
          <w:tab w:val="left" w:pos="1150"/>
        </w:tabs>
        <w:spacing w:line="240" w:lineRule="atLeast"/>
        <w:ind w:left="567"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K</w:t>
      </w:r>
      <w:r w:rsidRPr="00DC6420">
        <w:rPr>
          <w:rFonts w:ascii="Arial" w:hAnsi="Arial" w:cs="Arial"/>
          <w:sz w:val="20"/>
          <w:lang w:val="el-GR"/>
        </w:rPr>
        <w:t>λάση Γ’</w:t>
      </w:r>
      <w:r w:rsidRPr="00DC6420">
        <w:rPr>
          <w:rFonts w:ascii="Arial" w:hAnsi="Arial" w:cs="Arial"/>
          <w:sz w:val="20"/>
          <w:lang w:val="el-GR"/>
        </w:rPr>
        <w:tab/>
      </w:r>
      <w:r w:rsidRPr="00DC6420">
        <w:rPr>
          <w:rFonts w:ascii="Arial" w:hAnsi="Arial" w:cs="Arial"/>
          <w:sz w:val="20"/>
        </w:rPr>
        <w:t>A</w:t>
      </w:r>
      <w:r w:rsidRPr="00DC6420">
        <w:rPr>
          <w:rFonts w:ascii="Arial" w:hAnsi="Arial" w:cs="Arial"/>
          <w:sz w:val="20"/>
          <w:lang w:val="el-GR"/>
        </w:rPr>
        <w:t xml:space="preserve">υτοκίνητα με μεταξόνιο πάνω από 2.50 μ  </w:t>
      </w:r>
    </w:p>
    <w:p w:rsidR="009B4924" w:rsidRPr="00DC6420" w:rsidRDefault="009B4924" w:rsidP="009B4924">
      <w:pPr>
        <w:tabs>
          <w:tab w:val="left" w:pos="1443"/>
        </w:tabs>
        <w:spacing w:line="240" w:lineRule="atLeast"/>
        <w:ind w:left="567" w:right="-284" w:hanging="460"/>
        <w:jc w:val="both"/>
        <w:rPr>
          <w:rFonts w:ascii="Arial" w:hAnsi="Arial" w:cs="Arial"/>
          <w:b/>
          <w:sz w:val="20"/>
          <w:lang w:val="el-GR"/>
        </w:rPr>
      </w:pPr>
    </w:p>
    <w:p w:rsidR="009B4924" w:rsidRPr="00DC6420" w:rsidRDefault="009B4924" w:rsidP="001B3DD1">
      <w:pPr>
        <w:pStyle w:val="Subtitle"/>
        <w:rPr>
          <w:lang w:val="el-GR"/>
        </w:rPr>
      </w:pPr>
      <w:bookmarkStart w:id="17" w:name="_Toc416711046"/>
      <w:r w:rsidRPr="00DC6420">
        <w:t>B</w:t>
      </w:r>
      <w:r w:rsidRPr="00DC6420">
        <w:rPr>
          <w:lang w:val="el-GR"/>
        </w:rPr>
        <w:t>.</w:t>
      </w:r>
      <w:r w:rsidRPr="00DC6420">
        <w:rPr>
          <w:lang w:val="el-GR"/>
        </w:rPr>
        <w:tab/>
        <w:t>Φ</w:t>
      </w:r>
      <w:r w:rsidRPr="00DC6420">
        <w:t>OPTH</w:t>
      </w:r>
      <w:r w:rsidRPr="00DC6420">
        <w:rPr>
          <w:lang w:val="el-GR"/>
        </w:rPr>
        <w:t>Γ</w:t>
      </w:r>
      <w:r w:rsidRPr="00DC6420">
        <w:t>A</w:t>
      </w:r>
      <w:bookmarkEnd w:id="17"/>
    </w:p>
    <w:p w:rsidR="009B4924" w:rsidRPr="00DC6420" w:rsidRDefault="009B4924" w:rsidP="009B4924">
      <w:pPr>
        <w:tabs>
          <w:tab w:val="left" w:pos="1134"/>
        </w:tabs>
        <w:spacing w:line="240" w:lineRule="atLeast"/>
        <w:ind w:left="567"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K</w:t>
      </w:r>
      <w:r w:rsidRPr="00DC6420">
        <w:rPr>
          <w:rFonts w:ascii="Arial" w:hAnsi="Arial" w:cs="Arial"/>
          <w:sz w:val="20"/>
          <w:lang w:val="el-GR"/>
        </w:rPr>
        <w:t xml:space="preserve">λάση Δ' </w:t>
      </w:r>
      <w:r w:rsidRPr="00DC6420">
        <w:rPr>
          <w:rFonts w:ascii="Arial" w:hAnsi="Arial" w:cs="Arial"/>
          <w:sz w:val="20"/>
          <w:lang w:val="el-GR"/>
        </w:rPr>
        <w:tab/>
      </w:r>
      <w:r w:rsidRPr="00DC6420">
        <w:rPr>
          <w:rFonts w:ascii="Arial" w:hAnsi="Arial" w:cs="Arial"/>
          <w:sz w:val="20"/>
        </w:rPr>
        <w:t>A</w:t>
      </w:r>
      <w:r w:rsidRPr="00DC6420">
        <w:rPr>
          <w:rFonts w:ascii="Arial" w:hAnsi="Arial" w:cs="Arial"/>
          <w:sz w:val="20"/>
          <w:lang w:val="el-GR"/>
        </w:rPr>
        <w:t xml:space="preserve">υτοκίνητα με μεταξόνιο μέχρι </w:t>
      </w:r>
      <w:smartTag w:uri="urn:schemas-microsoft-com:office:smarttags" w:element="metricconverter">
        <w:smartTagPr>
          <w:attr w:name="ProductID" w:val="2.65 μ."/>
        </w:smartTagPr>
        <w:r w:rsidRPr="00DC6420">
          <w:rPr>
            <w:rFonts w:ascii="Arial" w:hAnsi="Arial" w:cs="Arial"/>
            <w:sz w:val="20"/>
            <w:lang w:val="el-GR"/>
          </w:rPr>
          <w:t>2.65 μ.</w:t>
        </w:r>
      </w:smartTag>
    </w:p>
    <w:p w:rsidR="009B4924" w:rsidRPr="00DC6420" w:rsidRDefault="009B4924" w:rsidP="009B4924">
      <w:pPr>
        <w:spacing w:line="240" w:lineRule="atLeast"/>
        <w:ind w:right="-284"/>
        <w:jc w:val="both"/>
        <w:rPr>
          <w:rFonts w:ascii="Arial" w:hAnsi="Arial" w:cs="Arial"/>
          <w:sz w:val="20"/>
          <w:lang w:val="el-GR"/>
        </w:rPr>
      </w:pPr>
    </w:p>
    <w:p w:rsidR="009B4924" w:rsidRPr="00DC6420" w:rsidRDefault="009B4924" w:rsidP="009B4924">
      <w:pPr>
        <w:spacing w:line="240" w:lineRule="atLeast"/>
        <w:ind w:right="-284"/>
        <w:jc w:val="both"/>
        <w:rPr>
          <w:rFonts w:ascii="Arial" w:hAnsi="Arial" w:cs="Arial"/>
          <w:b/>
          <w:sz w:val="20"/>
          <w:lang w:val="el-GR"/>
        </w:rPr>
      </w:pPr>
      <w:r w:rsidRPr="00DC6420">
        <w:rPr>
          <w:rFonts w:ascii="Arial" w:hAnsi="Arial" w:cs="Arial"/>
          <w:b/>
          <w:sz w:val="20"/>
          <w:lang w:val="el-GR"/>
        </w:rPr>
        <w:lastRenderedPageBreak/>
        <w:t xml:space="preserve">Για την κατάταξη του αυτοκινήτου στην αντίστοιχη κλάση, θα λαμβάνεται υπόψη το μεταξόνιο που διαπιστώνεται με μέτρηση κατά τον έλεγχο </w:t>
      </w:r>
      <w:r w:rsidRPr="00271F11">
        <w:rPr>
          <w:rFonts w:ascii="Arial" w:hAnsi="Arial" w:cs="Arial"/>
          <w:b/>
          <w:sz w:val="20"/>
          <w:lang w:val="el-GR"/>
        </w:rPr>
        <w:t>εξακρίβωσης τ</w:t>
      </w:r>
      <w:r w:rsidRPr="00DC6420">
        <w:rPr>
          <w:rFonts w:ascii="Arial" w:hAnsi="Arial" w:cs="Arial"/>
          <w:b/>
          <w:sz w:val="20"/>
          <w:lang w:val="el-GR"/>
        </w:rPr>
        <w:t>ου αγώνα</w:t>
      </w:r>
    </w:p>
    <w:p w:rsidR="009B4924" w:rsidRPr="009B4924" w:rsidRDefault="009B4924" w:rsidP="009B4924">
      <w:pPr>
        <w:pStyle w:val="Heading1"/>
        <w:spacing w:line="240" w:lineRule="atLeast"/>
        <w:ind w:right="-284"/>
        <w:rPr>
          <w:rFonts w:cs="Arial"/>
          <w:lang w:val="el-GR"/>
        </w:rPr>
      </w:pPr>
      <w:bookmarkStart w:id="18" w:name="_Toc416711047"/>
      <w:r w:rsidRPr="009B4924">
        <w:rPr>
          <w:rFonts w:cs="Arial"/>
          <w:lang w:val="el-GR"/>
        </w:rPr>
        <w:t>Για να μετρήσει κάποια κλάση πρέπει να εκκινήσουν τουλάχιστον 5 αυτοκίνητα σε αυτήν.</w:t>
      </w:r>
      <w:bookmarkEnd w:id="18"/>
    </w:p>
    <w:p w:rsidR="009B4924" w:rsidRPr="00DC6420" w:rsidRDefault="009B4924" w:rsidP="009B4924">
      <w:pPr>
        <w:spacing w:line="240" w:lineRule="atLeast"/>
        <w:ind w:right="-284"/>
        <w:jc w:val="both"/>
        <w:rPr>
          <w:rFonts w:ascii="Arial" w:hAnsi="Arial" w:cs="Arial"/>
          <w:sz w:val="20"/>
          <w:lang w:val="el-GR"/>
        </w:rPr>
      </w:pPr>
    </w:p>
    <w:p w:rsidR="009B4924" w:rsidRPr="00FC31E1" w:rsidRDefault="009B4924" w:rsidP="001B3DD1">
      <w:pPr>
        <w:pStyle w:val="Subtitle"/>
        <w:rPr>
          <w:lang w:val="el-GR"/>
        </w:rPr>
      </w:pPr>
      <w:bookmarkStart w:id="19" w:name="_Toc416711048"/>
      <w:r w:rsidRPr="00FC31E1">
        <w:rPr>
          <w:lang w:val="el-GR"/>
        </w:rPr>
        <w:t>Ελαστικά</w:t>
      </w:r>
      <w:bookmarkEnd w:id="19"/>
    </w:p>
    <w:p w:rsidR="00816B0D" w:rsidRPr="00FC31E1" w:rsidRDefault="00816B0D" w:rsidP="00041BCD">
      <w:pPr>
        <w:spacing w:line="240" w:lineRule="atLeast"/>
        <w:ind w:left="284" w:right="-284" w:hanging="284"/>
        <w:jc w:val="both"/>
        <w:rPr>
          <w:rFonts w:ascii="Arial" w:hAnsi="Arial" w:cs="Arial"/>
          <w:sz w:val="20"/>
          <w:lang w:val="el-GR"/>
        </w:rPr>
      </w:pPr>
      <w:r w:rsidRPr="00FC31E1">
        <w:rPr>
          <w:rFonts w:ascii="Arial" w:hAnsi="Arial" w:cs="Arial"/>
          <w:sz w:val="20"/>
          <w:lang w:val="el-GR"/>
        </w:rPr>
        <w:t>1.</w:t>
      </w:r>
      <w:r w:rsidRPr="00FC31E1">
        <w:rPr>
          <w:rFonts w:ascii="Arial" w:hAnsi="Arial" w:cs="Arial"/>
          <w:sz w:val="20"/>
          <w:lang w:val="el-GR"/>
        </w:rPr>
        <w:tab/>
        <w:t xml:space="preserve">Τα επιτρεπόμενα ελαστικά πρέπει να είναι εμπορεύσιμα στην χώρα κατασκευής τους και να είναι διαθέσιμα στο ευρύ κοινό από σημεία λιανικής πώλησης του κατασκευαστή. </w:t>
      </w:r>
    </w:p>
    <w:p w:rsidR="00816B0D" w:rsidRPr="00FC31E1" w:rsidRDefault="00816B0D" w:rsidP="00041BCD">
      <w:pPr>
        <w:spacing w:line="240" w:lineRule="atLeast"/>
        <w:ind w:left="284" w:right="-284" w:hanging="284"/>
        <w:jc w:val="both"/>
        <w:rPr>
          <w:rFonts w:ascii="Arial" w:hAnsi="Arial" w:cs="Arial"/>
          <w:sz w:val="20"/>
          <w:lang w:val="el-GR"/>
        </w:rPr>
      </w:pPr>
      <w:r w:rsidRPr="00FC31E1">
        <w:rPr>
          <w:rFonts w:ascii="Arial" w:hAnsi="Arial" w:cs="Arial"/>
          <w:sz w:val="20"/>
          <w:lang w:val="el-GR"/>
        </w:rPr>
        <w:t>2.</w:t>
      </w:r>
      <w:r w:rsidRPr="00FC31E1">
        <w:rPr>
          <w:rFonts w:ascii="Arial" w:hAnsi="Arial" w:cs="Arial"/>
          <w:sz w:val="20"/>
          <w:lang w:val="el-GR"/>
        </w:rPr>
        <w:tab/>
        <w:t>Τα επιτρεπόμενα ελαστικά πρέπει να έχουν έγκριση τύπου για χρήση δρόμου DOT ή Ε.</w:t>
      </w:r>
    </w:p>
    <w:p w:rsidR="00816B0D" w:rsidRPr="00FC31E1" w:rsidRDefault="00816B0D" w:rsidP="00041BCD">
      <w:pPr>
        <w:spacing w:line="240" w:lineRule="atLeast"/>
        <w:ind w:left="284" w:right="-284" w:hanging="284"/>
        <w:jc w:val="both"/>
        <w:rPr>
          <w:rFonts w:ascii="Arial" w:hAnsi="Arial" w:cs="Arial"/>
          <w:sz w:val="20"/>
        </w:rPr>
      </w:pPr>
      <w:r w:rsidRPr="00FC31E1">
        <w:rPr>
          <w:rFonts w:ascii="Arial" w:hAnsi="Arial" w:cs="Arial"/>
          <w:sz w:val="20"/>
          <w:lang w:val="el-GR"/>
        </w:rPr>
        <w:t>3.</w:t>
      </w:r>
      <w:r w:rsidRPr="00FC31E1">
        <w:rPr>
          <w:rFonts w:ascii="Arial" w:hAnsi="Arial" w:cs="Arial"/>
          <w:sz w:val="20"/>
          <w:lang w:val="el-GR"/>
        </w:rPr>
        <w:tab/>
        <w:t>Απαγορεύονται αγωνιστικά τύπου slick, χαραγμένα slick, ή λάστιχα για αγώνες rally.  Επίσης</w:t>
      </w:r>
      <w:r w:rsidRPr="00FC31E1">
        <w:rPr>
          <w:rFonts w:ascii="Arial" w:hAnsi="Arial" w:cs="Arial"/>
          <w:sz w:val="20"/>
        </w:rPr>
        <w:t xml:space="preserve"> </w:t>
      </w:r>
      <w:r w:rsidRPr="00FC31E1">
        <w:rPr>
          <w:rFonts w:ascii="Arial" w:hAnsi="Arial" w:cs="Arial"/>
          <w:sz w:val="20"/>
          <w:lang w:val="el-GR"/>
        </w:rPr>
        <w:t>λάστιχα</w:t>
      </w:r>
      <w:r w:rsidRPr="00FC31E1">
        <w:rPr>
          <w:rFonts w:ascii="Arial" w:hAnsi="Arial" w:cs="Arial"/>
          <w:sz w:val="20"/>
        </w:rPr>
        <w:t xml:space="preserve"> </w:t>
      </w:r>
      <w:r w:rsidRPr="00FC31E1">
        <w:rPr>
          <w:rFonts w:ascii="Arial" w:hAnsi="Arial" w:cs="Arial"/>
          <w:sz w:val="20"/>
          <w:lang w:val="el-GR"/>
        </w:rPr>
        <w:t>που</w:t>
      </w:r>
      <w:r w:rsidRPr="00FC31E1">
        <w:rPr>
          <w:rFonts w:ascii="Arial" w:hAnsi="Arial" w:cs="Arial"/>
          <w:sz w:val="20"/>
        </w:rPr>
        <w:t xml:space="preserve"> </w:t>
      </w:r>
      <w:r w:rsidRPr="00FC31E1">
        <w:rPr>
          <w:rFonts w:ascii="Arial" w:hAnsi="Arial" w:cs="Arial"/>
          <w:sz w:val="20"/>
          <w:lang w:val="el-GR"/>
        </w:rPr>
        <w:t>αναφέρουν</w:t>
      </w:r>
      <w:r w:rsidRPr="00FC31E1">
        <w:rPr>
          <w:rFonts w:ascii="Arial" w:hAnsi="Arial" w:cs="Arial"/>
          <w:sz w:val="20"/>
        </w:rPr>
        <w:t xml:space="preserve"> «for racing use only» </w:t>
      </w:r>
      <w:r w:rsidRPr="00FC31E1">
        <w:rPr>
          <w:rFonts w:ascii="Arial" w:hAnsi="Arial" w:cs="Arial"/>
          <w:sz w:val="20"/>
          <w:lang w:val="el-GR"/>
        </w:rPr>
        <w:t>ή</w:t>
      </w:r>
      <w:r w:rsidRPr="00FC31E1">
        <w:rPr>
          <w:rFonts w:ascii="Arial" w:hAnsi="Arial" w:cs="Arial"/>
          <w:sz w:val="20"/>
        </w:rPr>
        <w:t xml:space="preserve"> «for racing purpose only» </w:t>
      </w:r>
      <w:r w:rsidRPr="00FC31E1">
        <w:rPr>
          <w:rFonts w:ascii="Arial" w:hAnsi="Arial" w:cs="Arial"/>
          <w:sz w:val="20"/>
          <w:lang w:val="el-GR"/>
        </w:rPr>
        <w:t>ή</w:t>
      </w:r>
      <w:r w:rsidRPr="00FC31E1">
        <w:rPr>
          <w:rFonts w:ascii="Arial" w:hAnsi="Arial" w:cs="Arial"/>
          <w:sz w:val="20"/>
        </w:rPr>
        <w:t xml:space="preserve"> «for competition use only» </w:t>
      </w:r>
      <w:r w:rsidRPr="00FC31E1">
        <w:rPr>
          <w:rFonts w:ascii="Arial" w:hAnsi="Arial" w:cs="Arial"/>
          <w:sz w:val="20"/>
          <w:lang w:val="el-GR"/>
        </w:rPr>
        <w:t>ή</w:t>
      </w:r>
      <w:r w:rsidRPr="00FC31E1">
        <w:rPr>
          <w:rFonts w:ascii="Arial" w:hAnsi="Arial" w:cs="Arial"/>
          <w:sz w:val="20"/>
        </w:rPr>
        <w:t xml:space="preserve"> «not for highway use» </w:t>
      </w:r>
      <w:r w:rsidRPr="00FC31E1">
        <w:rPr>
          <w:rFonts w:ascii="Arial" w:hAnsi="Arial" w:cs="Arial"/>
          <w:sz w:val="20"/>
          <w:lang w:val="el-GR"/>
        </w:rPr>
        <w:t>ή</w:t>
      </w:r>
      <w:r w:rsidRPr="00FC31E1">
        <w:rPr>
          <w:rFonts w:ascii="Arial" w:hAnsi="Arial" w:cs="Arial"/>
          <w:sz w:val="20"/>
        </w:rPr>
        <w:t xml:space="preserve"> «for rally use» </w:t>
      </w:r>
      <w:r w:rsidRPr="00FC31E1">
        <w:rPr>
          <w:rFonts w:ascii="Arial" w:hAnsi="Arial" w:cs="Arial"/>
          <w:sz w:val="20"/>
          <w:lang w:val="el-GR"/>
        </w:rPr>
        <w:t>ή</w:t>
      </w:r>
      <w:r w:rsidR="00FE7DF1" w:rsidRPr="00FC31E1">
        <w:rPr>
          <w:rFonts w:ascii="Arial" w:hAnsi="Arial" w:cs="Arial"/>
          <w:sz w:val="20"/>
        </w:rPr>
        <w:t xml:space="preserve"> «for rally use only»  </w:t>
      </w:r>
      <w:r w:rsidRPr="00FC31E1">
        <w:rPr>
          <w:rFonts w:ascii="Arial" w:hAnsi="Arial" w:cs="Arial"/>
          <w:sz w:val="20"/>
          <w:lang w:val="el-GR"/>
        </w:rPr>
        <w:t>δεν</w:t>
      </w:r>
      <w:r w:rsidRPr="00FC31E1">
        <w:rPr>
          <w:rFonts w:ascii="Arial" w:hAnsi="Arial" w:cs="Arial"/>
          <w:sz w:val="20"/>
        </w:rPr>
        <w:t xml:space="preserve"> </w:t>
      </w:r>
      <w:r w:rsidRPr="00FC31E1">
        <w:rPr>
          <w:rFonts w:ascii="Arial" w:hAnsi="Arial" w:cs="Arial"/>
          <w:sz w:val="20"/>
          <w:lang w:val="el-GR"/>
        </w:rPr>
        <w:t>επιτρέπονται</w:t>
      </w:r>
      <w:r w:rsidRPr="00FC31E1">
        <w:rPr>
          <w:rFonts w:ascii="Arial" w:hAnsi="Arial" w:cs="Arial"/>
          <w:sz w:val="20"/>
        </w:rPr>
        <w:t>.</w:t>
      </w:r>
    </w:p>
    <w:p w:rsidR="00816B0D" w:rsidRPr="00816B0D" w:rsidRDefault="00816B0D" w:rsidP="00041BCD">
      <w:pPr>
        <w:spacing w:line="240" w:lineRule="atLeast"/>
        <w:ind w:left="284" w:right="-284" w:hanging="284"/>
        <w:jc w:val="both"/>
        <w:rPr>
          <w:rFonts w:ascii="Arial" w:hAnsi="Arial" w:cs="Arial"/>
          <w:sz w:val="20"/>
          <w:lang w:val="el-GR"/>
        </w:rPr>
      </w:pPr>
      <w:r w:rsidRPr="00FC31E1">
        <w:rPr>
          <w:rFonts w:ascii="Arial" w:hAnsi="Arial" w:cs="Arial"/>
          <w:sz w:val="20"/>
          <w:lang w:val="el-GR"/>
        </w:rPr>
        <w:t>4.</w:t>
      </w:r>
      <w:r w:rsidRPr="00FC31E1">
        <w:rPr>
          <w:rFonts w:ascii="Arial" w:hAnsi="Arial" w:cs="Arial"/>
          <w:sz w:val="20"/>
          <w:lang w:val="el-GR"/>
        </w:rPr>
        <w:tab/>
        <w:t>Ελαστικά που έχουν αλλοιωθεί κατά οποιοδήποτε τρόπο ή ελαστικά που δείχνουν σημάδια αλλοίωσης στο πλαϊνό μέρος και δεν έχουν εμφανώς τα ζητούμενα στοιχεία, τότε θα θεωρούνται ύποπτα και δεν θα επιτρέπονται.</w:t>
      </w:r>
    </w:p>
    <w:p w:rsidR="009B4924" w:rsidRPr="00DC6420" w:rsidRDefault="009B4924" w:rsidP="00933814">
      <w:pPr>
        <w:pStyle w:val="Heading1"/>
        <w:rPr>
          <w:lang w:val="el-GR"/>
        </w:rPr>
      </w:pPr>
      <w:bookmarkStart w:id="20" w:name="_Toc416711049"/>
      <w:r w:rsidRPr="00DC6420">
        <w:t>AP</w:t>
      </w:r>
      <w:r w:rsidRPr="00DC6420">
        <w:rPr>
          <w:lang w:val="el-GR"/>
        </w:rPr>
        <w:t>Θ</w:t>
      </w:r>
      <w:r w:rsidRPr="00DC6420">
        <w:t>PO</w:t>
      </w:r>
      <w:r>
        <w:rPr>
          <w:lang w:val="el-GR"/>
        </w:rPr>
        <w:t xml:space="preserve"> 6 – </w:t>
      </w:r>
      <w:r w:rsidRPr="00DC6420">
        <w:rPr>
          <w:lang w:val="el-GR"/>
        </w:rPr>
        <w:t>Δ</w:t>
      </w:r>
      <w:r w:rsidRPr="00DC6420">
        <w:t>H</w:t>
      </w:r>
      <w:r w:rsidRPr="00DC6420">
        <w:rPr>
          <w:lang w:val="el-GR"/>
        </w:rPr>
        <w:t>ΛΩΣ</w:t>
      </w:r>
      <w:r w:rsidRPr="00DC6420">
        <w:t>H</w:t>
      </w:r>
      <w:r w:rsidRPr="00DC6420">
        <w:rPr>
          <w:lang w:val="el-GR"/>
        </w:rPr>
        <w:t xml:space="preserve"> Σ</w:t>
      </w:r>
      <w:r w:rsidRPr="00DC6420">
        <w:t>YMMETOXH</w:t>
      </w:r>
      <w:r>
        <w:rPr>
          <w:lang w:val="el-GR"/>
        </w:rPr>
        <w:t>Σ /</w:t>
      </w:r>
      <w:r w:rsidRPr="00DC6420">
        <w:rPr>
          <w:lang w:val="el-GR"/>
        </w:rPr>
        <w:t xml:space="preserve"> </w:t>
      </w:r>
      <w:r w:rsidRPr="00DC6420">
        <w:t>E</w:t>
      </w:r>
      <w:r w:rsidRPr="00DC6420">
        <w:rPr>
          <w:lang w:val="el-GR"/>
        </w:rPr>
        <w:t>ΓΓ</w:t>
      </w:r>
      <w:r w:rsidRPr="00DC6420">
        <w:t>PA</w:t>
      </w:r>
      <w:r w:rsidRPr="00DC6420">
        <w:rPr>
          <w:lang w:val="el-GR"/>
        </w:rPr>
        <w:t>Φ</w:t>
      </w:r>
      <w:r w:rsidRPr="00DC6420">
        <w:t>E</w:t>
      </w:r>
      <w:r w:rsidRPr="00DC6420">
        <w:rPr>
          <w:lang w:val="el-GR"/>
        </w:rPr>
        <w:t>Σ</w:t>
      </w:r>
      <w:bookmarkEnd w:id="20"/>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1</w:t>
      </w:r>
      <w:r>
        <w:rPr>
          <w:rFonts w:ascii="Arial" w:hAnsi="Arial" w:cs="Arial"/>
          <w:b/>
          <w:sz w:val="20"/>
          <w:lang w:val="el-GR"/>
        </w:rPr>
        <w:t>.</w:t>
      </w:r>
      <w:r w:rsidRPr="00DC6420">
        <w:rPr>
          <w:rFonts w:ascii="Arial" w:hAnsi="Arial" w:cs="Arial"/>
          <w:sz w:val="20"/>
          <w:lang w:val="el-GR"/>
        </w:rPr>
        <w:tab/>
        <w:t>Όποιος θέλει να συμμετάσχει στη δεξιοτεχνία πρέπει να συμπληρώσει δήλωση συμμετοχής στο έντυπο του οργανωτή το οποίο μπορεί</w:t>
      </w:r>
      <w:r>
        <w:rPr>
          <w:rFonts w:ascii="Arial" w:hAnsi="Arial" w:cs="Arial"/>
          <w:sz w:val="20"/>
          <w:lang w:val="el-GR"/>
        </w:rPr>
        <w:t xml:space="preserve"> να βρει ή</w:t>
      </w:r>
      <w:r w:rsidRPr="00DC6420">
        <w:rPr>
          <w:rFonts w:ascii="Arial" w:hAnsi="Arial" w:cs="Arial"/>
          <w:sz w:val="20"/>
          <w:lang w:val="el-GR"/>
        </w:rPr>
        <w:t xml:space="preserve"> στα εντευκτήρια του οργανωτή</w:t>
      </w:r>
      <w:r>
        <w:rPr>
          <w:rFonts w:ascii="Arial" w:hAnsi="Arial" w:cs="Arial"/>
          <w:sz w:val="20"/>
          <w:lang w:val="el-GR"/>
        </w:rPr>
        <w:t xml:space="preserve"> ή</w:t>
      </w:r>
      <w:r w:rsidRPr="00DC6420">
        <w:rPr>
          <w:rFonts w:ascii="Arial" w:hAnsi="Arial" w:cs="Arial"/>
          <w:sz w:val="20"/>
          <w:lang w:val="el-GR"/>
        </w:rPr>
        <w:t xml:space="preserve"> στον ισότοπο του αγώνα.</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2</w:t>
      </w:r>
      <w:r>
        <w:rPr>
          <w:rFonts w:ascii="Arial" w:hAnsi="Arial" w:cs="Arial"/>
          <w:b/>
          <w:sz w:val="20"/>
          <w:lang w:val="el-GR"/>
        </w:rPr>
        <w:t>.</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υπογραφή της δήλωσης συμμετοχής σημαίνει αυτόματα ότι ο διαγωνιζόμενος αποδέχεται ανεπιφύλακτα τον παρόντα κανονισμό, τον συμπληρωματικό κανονισμό και παραδέχεται ότι οι καθιερωμένες από τον </w:t>
      </w:r>
      <w:r w:rsidRPr="00DC6420">
        <w:rPr>
          <w:rFonts w:ascii="Arial" w:hAnsi="Arial" w:cs="Arial"/>
          <w:sz w:val="20"/>
        </w:rPr>
        <w:t>EAK</w:t>
      </w:r>
      <w:r w:rsidRPr="00DC6420">
        <w:rPr>
          <w:rFonts w:ascii="Arial" w:hAnsi="Arial" w:cs="Arial"/>
          <w:sz w:val="20"/>
          <w:lang w:val="el-GR"/>
        </w:rPr>
        <w:t xml:space="preserve"> δωσιδικίες ισχύουν αποκλειστικά για κάθε θέμα που αφορά τον αγώνα.</w:t>
      </w:r>
    </w:p>
    <w:p w:rsidR="009B4924" w:rsidRPr="00DC6420" w:rsidRDefault="009B4924" w:rsidP="00F04026">
      <w:pPr>
        <w:spacing w:line="240" w:lineRule="atLeast"/>
        <w:ind w:left="284" w:right="-284" w:hanging="283"/>
        <w:jc w:val="both"/>
        <w:rPr>
          <w:rFonts w:ascii="Arial" w:hAnsi="Arial" w:cs="Arial"/>
          <w:sz w:val="20"/>
          <w:lang w:val="el-GR"/>
        </w:rPr>
      </w:pPr>
      <w:r w:rsidRPr="00DC6420">
        <w:rPr>
          <w:rFonts w:ascii="Arial" w:hAnsi="Arial" w:cs="Arial"/>
          <w:b/>
          <w:sz w:val="20"/>
          <w:lang w:val="el-GR"/>
        </w:rPr>
        <w:t>3</w:t>
      </w:r>
      <w:r>
        <w:rPr>
          <w:rFonts w:ascii="Arial" w:hAnsi="Arial" w:cs="Arial"/>
          <w:b/>
          <w:sz w:val="20"/>
          <w:lang w:val="el-GR"/>
        </w:rPr>
        <w:t>.</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w:t>
      </w:r>
      <w:r w:rsidRPr="00DC6420">
        <w:rPr>
          <w:rFonts w:ascii="Arial" w:hAnsi="Arial" w:cs="Arial"/>
          <w:sz w:val="20"/>
        </w:rPr>
        <w:t>O</w:t>
      </w:r>
      <w:r w:rsidRPr="00DC6420">
        <w:rPr>
          <w:rFonts w:ascii="Arial" w:hAnsi="Arial" w:cs="Arial"/>
          <w:sz w:val="20"/>
          <w:lang w:val="el-GR"/>
        </w:rPr>
        <w:t xml:space="preserve">ργανωτική </w:t>
      </w:r>
      <w:r w:rsidRPr="00DC6420">
        <w:rPr>
          <w:rFonts w:ascii="Arial" w:hAnsi="Arial" w:cs="Arial"/>
          <w:sz w:val="20"/>
        </w:rPr>
        <w:t>E</w:t>
      </w:r>
      <w:r w:rsidRPr="00DC6420">
        <w:rPr>
          <w:rFonts w:ascii="Arial" w:hAnsi="Arial" w:cs="Arial"/>
          <w:sz w:val="20"/>
          <w:lang w:val="el-GR"/>
        </w:rPr>
        <w:t xml:space="preserve">πιτροπή έχει το δικαίωμα, με τη σύμφωνη γνώμη της ΕΠΑ να αρνηθεί την εγγραφή οποιουδήποτε διαγωνιζόμενου, ή οδηγού εξηγώντας τους λόγους της άρνησης της (Άρθρο 74 </w:t>
      </w:r>
      <w:r w:rsidRPr="00DC6420">
        <w:rPr>
          <w:rFonts w:ascii="Arial" w:hAnsi="Arial" w:cs="Arial"/>
          <w:sz w:val="20"/>
        </w:rPr>
        <w:t>EAK</w:t>
      </w:r>
      <w:r w:rsidRPr="00DC6420">
        <w:rPr>
          <w:rFonts w:ascii="Arial" w:hAnsi="Arial" w:cs="Arial"/>
          <w:sz w:val="20"/>
          <w:lang w:val="el-GR"/>
        </w:rPr>
        <w:t>).</w:t>
      </w:r>
    </w:p>
    <w:p w:rsidR="009B4924" w:rsidRPr="00DC6420" w:rsidRDefault="009B4924" w:rsidP="00F04026">
      <w:pPr>
        <w:spacing w:line="240" w:lineRule="atLeast"/>
        <w:ind w:left="284" w:right="-284" w:hanging="283"/>
        <w:jc w:val="both"/>
        <w:rPr>
          <w:rFonts w:ascii="Arial" w:hAnsi="Arial" w:cs="Arial"/>
          <w:sz w:val="20"/>
          <w:lang w:val="el-GR"/>
        </w:rPr>
      </w:pPr>
      <w:r w:rsidRPr="00DC6420">
        <w:rPr>
          <w:rFonts w:ascii="Arial" w:hAnsi="Arial" w:cs="Arial"/>
          <w:b/>
          <w:sz w:val="20"/>
          <w:lang w:val="el-GR"/>
        </w:rPr>
        <w:t>4</w:t>
      </w:r>
      <w:r>
        <w:rPr>
          <w:rFonts w:ascii="Arial" w:hAnsi="Arial" w:cs="Arial"/>
          <w:b/>
          <w:sz w:val="20"/>
          <w:lang w:val="el-GR"/>
        </w:rPr>
        <w:t>.</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ργανωτής έχει το δικαίωμα να μην δεχθεί περισσότερες από </w:t>
      </w:r>
      <w:r w:rsidRPr="00F04026">
        <w:rPr>
          <w:rFonts w:ascii="Arial" w:hAnsi="Arial" w:cs="Arial"/>
          <w:sz w:val="20"/>
          <w:highlight w:val="yellow"/>
          <w:lang w:val="el-GR"/>
        </w:rPr>
        <w:t>…</w:t>
      </w:r>
      <w:r w:rsidRPr="00DC6420">
        <w:rPr>
          <w:rFonts w:ascii="Arial" w:hAnsi="Arial" w:cs="Arial"/>
          <w:sz w:val="20"/>
          <w:lang w:val="el-GR"/>
        </w:rPr>
        <w:t xml:space="preserve"> συμμετοχές. </w:t>
      </w:r>
      <w:r w:rsidRPr="00DC6420">
        <w:rPr>
          <w:rFonts w:ascii="Arial" w:hAnsi="Arial" w:cs="Arial"/>
          <w:sz w:val="20"/>
        </w:rPr>
        <w:t>E</w:t>
      </w:r>
      <w:r w:rsidRPr="00DC6420">
        <w:rPr>
          <w:rFonts w:ascii="Arial" w:hAnsi="Arial" w:cs="Arial"/>
          <w:sz w:val="20"/>
          <w:lang w:val="el-GR"/>
        </w:rPr>
        <w:t>πίσης διατηρεί το δικαίωμα να μην τελέσει τον αγώνα αν οι συμμετοχές είναι λιγότερες από 15.</w:t>
      </w:r>
    </w:p>
    <w:p w:rsidR="009B4924" w:rsidRPr="00DC6420" w:rsidRDefault="009B4924" w:rsidP="0030137B">
      <w:pPr>
        <w:spacing w:line="240" w:lineRule="atLeast"/>
        <w:ind w:left="284" w:right="-284" w:hanging="283"/>
        <w:jc w:val="both"/>
        <w:rPr>
          <w:rFonts w:ascii="Arial" w:hAnsi="Arial" w:cs="Arial"/>
          <w:sz w:val="20"/>
          <w:lang w:val="el-GR"/>
        </w:rPr>
      </w:pPr>
      <w:r w:rsidRPr="00DC6420">
        <w:rPr>
          <w:rFonts w:ascii="Arial" w:hAnsi="Arial" w:cs="Arial"/>
          <w:b/>
          <w:sz w:val="20"/>
          <w:lang w:val="el-GR"/>
        </w:rPr>
        <w:t>5</w:t>
      </w:r>
      <w:r>
        <w:rPr>
          <w:rFonts w:ascii="Arial" w:hAnsi="Arial" w:cs="Arial"/>
          <w:b/>
          <w:sz w:val="20"/>
          <w:lang w:val="el-GR"/>
        </w:rPr>
        <w:t>.</w:t>
      </w:r>
      <w:r w:rsidRPr="00DC6420">
        <w:rPr>
          <w:rFonts w:ascii="Arial" w:hAnsi="Arial" w:cs="Arial"/>
          <w:sz w:val="20"/>
          <w:lang w:val="el-GR"/>
        </w:rPr>
        <w:tab/>
        <w:t>Για ότι δεν προβλέπεται από τον παρόντα κανονισμό αποφασίζουν τελεσίδικα οι αγωνοδίκες.</w:t>
      </w:r>
    </w:p>
    <w:p w:rsidR="009B4924" w:rsidRPr="00DC6420" w:rsidRDefault="009B4924" w:rsidP="00933814">
      <w:pPr>
        <w:pStyle w:val="Heading1"/>
        <w:rPr>
          <w:lang w:val="el-GR"/>
        </w:rPr>
      </w:pPr>
      <w:bookmarkStart w:id="21" w:name="_Toc416711050"/>
      <w:r w:rsidRPr="00DC6420">
        <w:t>AP</w:t>
      </w:r>
      <w:r w:rsidRPr="00DC6420">
        <w:rPr>
          <w:lang w:val="el-GR"/>
        </w:rPr>
        <w:t>Θ</w:t>
      </w:r>
      <w:r w:rsidRPr="00DC6420">
        <w:t>PO</w:t>
      </w:r>
      <w:r>
        <w:rPr>
          <w:lang w:val="el-GR"/>
        </w:rPr>
        <w:t xml:space="preserve"> 7 – </w:t>
      </w:r>
      <w:r w:rsidRPr="00DC6420">
        <w:rPr>
          <w:lang w:val="el-GR"/>
        </w:rPr>
        <w:t>Π</w:t>
      </w:r>
      <w:r w:rsidRPr="00DC6420">
        <w:t>APABO</w:t>
      </w:r>
      <w:r w:rsidRPr="00DC6420">
        <w:rPr>
          <w:lang w:val="el-GR"/>
        </w:rPr>
        <w:t>Λ</w:t>
      </w:r>
      <w:r w:rsidRPr="00DC6420">
        <w:t>O</w:t>
      </w:r>
      <w:r w:rsidRPr="00DC6420">
        <w:rPr>
          <w:lang w:val="el-GR"/>
        </w:rPr>
        <w:t xml:space="preserve"> Σ</w:t>
      </w:r>
      <w:r w:rsidRPr="00DC6420">
        <w:t>YMMETOXH</w:t>
      </w:r>
      <w:r>
        <w:rPr>
          <w:lang w:val="el-GR"/>
        </w:rPr>
        <w:t xml:space="preserve">Σ / </w:t>
      </w:r>
      <w:r w:rsidRPr="00DC6420">
        <w:t>A</w:t>
      </w:r>
      <w:r w:rsidRPr="00DC6420">
        <w:rPr>
          <w:lang w:val="el-GR"/>
        </w:rPr>
        <w:t>ΣΦ</w:t>
      </w:r>
      <w:r w:rsidRPr="00DC6420">
        <w:t>A</w:t>
      </w:r>
      <w:r w:rsidRPr="00DC6420">
        <w:rPr>
          <w:lang w:val="el-GR"/>
        </w:rPr>
        <w:t>Λ</w:t>
      </w:r>
      <w:r w:rsidRPr="00DC6420">
        <w:t>I</w:t>
      </w:r>
      <w:r w:rsidRPr="00DC6420">
        <w:rPr>
          <w:lang w:val="el-GR"/>
        </w:rPr>
        <w:t>Σ</w:t>
      </w:r>
      <w:r w:rsidRPr="00DC6420">
        <w:t>H</w:t>
      </w:r>
      <w:bookmarkEnd w:id="21"/>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1</w:t>
      </w:r>
      <w:r>
        <w:rPr>
          <w:rFonts w:ascii="Arial" w:hAnsi="Arial" w:cs="Arial"/>
          <w:b/>
          <w:sz w:val="20"/>
          <w:lang w:val="el-GR"/>
        </w:rPr>
        <w:t>.</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 xml:space="preserve">α παράβολα συμμετοχής </w:t>
      </w:r>
      <w:r w:rsidR="00F04026">
        <w:rPr>
          <w:rFonts w:ascii="Arial" w:hAnsi="Arial" w:cs="Arial"/>
          <w:sz w:val="20"/>
          <w:lang w:val="el-GR"/>
        </w:rPr>
        <w:t xml:space="preserve">ορίζεται </w:t>
      </w:r>
      <w:r w:rsidR="00F04026" w:rsidRPr="00F04026">
        <w:rPr>
          <w:rFonts w:ascii="Arial" w:hAnsi="Arial" w:cs="Arial"/>
          <w:sz w:val="20"/>
          <w:highlight w:val="yellow"/>
          <w:lang w:val="el-GR"/>
        </w:rPr>
        <w:t>……………………</w:t>
      </w:r>
    </w:p>
    <w:p w:rsidR="009B4924" w:rsidRPr="00DC6420" w:rsidRDefault="009B4924" w:rsidP="009B4924">
      <w:pPr>
        <w:spacing w:line="240" w:lineRule="atLeast"/>
        <w:ind w:left="284" w:right="-284" w:hanging="283"/>
        <w:jc w:val="both"/>
        <w:rPr>
          <w:rFonts w:ascii="Arial" w:hAnsi="Arial" w:cs="Arial"/>
          <w:sz w:val="20"/>
          <w:lang w:val="el-GR"/>
        </w:rPr>
      </w:pP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2</w:t>
      </w:r>
      <w:r>
        <w:rPr>
          <w:rFonts w:ascii="Arial" w:hAnsi="Arial" w:cs="Arial"/>
          <w:b/>
          <w:sz w:val="20"/>
          <w:lang w:val="el-GR"/>
        </w:rPr>
        <w:t>.</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αίτηση συμμετοχής δεν γίνεται δεκτή αν δεν συνοδεύεται από το παράβολο συμμετοχής.</w:t>
      </w:r>
    </w:p>
    <w:p w:rsidR="009B4924" w:rsidRPr="00DC6420" w:rsidRDefault="009B4924" w:rsidP="009B4924">
      <w:pPr>
        <w:spacing w:line="240" w:lineRule="atLeast"/>
        <w:ind w:left="284" w:right="-284" w:hanging="283"/>
        <w:jc w:val="both"/>
        <w:rPr>
          <w:rFonts w:ascii="Arial" w:hAnsi="Arial" w:cs="Arial"/>
          <w:sz w:val="20"/>
          <w:lang w:val="el-GR"/>
        </w:rPr>
      </w:pP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3</w:t>
      </w:r>
      <w:r>
        <w:rPr>
          <w:rFonts w:ascii="Arial" w:hAnsi="Arial" w:cs="Arial"/>
          <w:b/>
          <w:sz w:val="20"/>
          <w:lang w:val="el-GR"/>
        </w:rPr>
        <w:t>.</w:t>
      </w:r>
      <w:r w:rsidRPr="00DC6420">
        <w:rPr>
          <w:rFonts w:ascii="Arial" w:hAnsi="Arial" w:cs="Arial"/>
          <w:sz w:val="20"/>
          <w:lang w:val="el-GR"/>
        </w:rPr>
        <w:tab/>
        <w:t xml:space="preserve">Στο παράβολο συμμετοχής περιλαμβάνεται και η ασφάλιση του διαγωνιζομένου/αγωνιζομένου για αστική ευθύνη προς τρίτους. </w:t>
      </w:r>
      <w:r w:rsidRPr="00DC6420">
        <w:rPr>
          <w:rFonts w:ascii="Arial" w:hAnsi="Arial" w:cs="Arial"/>
          <w:sz w:val="20"/>
        </w:rPr>
        <w:t>H</w:t>
      </w:r>
      <w:r w:rsidRPr="00DC6420">
        <w:rPr>
          <w:rFonts w:ascii="Arial" w:hAnsi="Arial" w:cs="Arial"/>
          <w:sz w:val="20"/>
          <w:lang w:val="el-GR"/>
        </w:rPr>
        <w:t xml:space="preserve"> ασφάλιση αυτή ισχύει από την στιγμή της εκκίνησης, παύει δε να ισχύει με τη λήξη της υποβολής ενστάσεων, ή τη λήξη της δοκιμασίας, ή την εγκατάλειψη της προσπάθειας, ή τον αποκλεισμό του διαγωνιζομένου.</w:t>
      </w:r>
    </w:p>
    <w:p w:rsidR="009B4924" w:rsidRPr="00DC6420" w:rsidRDefault="009B4924" w:rsidP="009B4924">
      <w:pPr>
        <w:spacing w:line="240" w:lineRule="atLeast"/>
        <w:ind w:left="284" w:right="-284" w:hanging="283"/>
        <w:jc w:val="both"/>
        <w:rPr>
          <w:rFonts w:ascii="Arial" w:hAnsi="Arial" w:cs="Arial"/>
          <w:sz w:val="20"/>
          <w:lang w:val="el-GR"/>
        </w:rPr>
      </w:pP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4</w:t>
      </w:r>
      <w:r>
        <w:rPr>
          <w:rFonts w:ascii="Arial" w:hAnsi="Arial" w:cs="Arial"/>
          <w:b/>
          <w:sz w:val="20"/>
          <w:lang w:val="el-GR"/>
        </w:rPr>
        <w:t>.</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ο παράβολο συμμετοχής επιστρέφεται στην περίπτωση κατά την οποία:</w:t>
      </w:r>
    </w:p>
    <w:p w:rsidR="009B4924" w:rsidRPr="00DC6420" w:rsidRDefault="009B4924" w:rsidP="009B4924">
      <w:pPr>
        <w:tabs>
          <w:tab w:val="left" w:pos="142"/>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α.</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δήλωση συμμετοχής δεν γίνει δεκτή</w:t>
      </w:r>
    </w:p>
    <w:p w:rsidR="009B4924" w:rsidRDefault="009B4924" w:rsidP="009B4924">
      <w:pPr>
        <w:tabs>
          <w:tab w:val="left" w:pos="142"/>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β.</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 αγώνας ματαιωθεί.</w:t>
      </w:r>
    </w:p>
    <w:p w:rsidR="009B4924" w:rsidRPr="00DC6420" w:rsidRDefault="009B4924" w:rsidP="009B4924">
      <w:pPr>
        <w:tabs>
          <w:tab w:val="left" w:pos="142"/>
        </w:tabs>
        <w:spacing w:line="240" w:lineRule="atLeast"/>
        <w:ind w:left="567" w:right="-284"/>
        <w:jc w:val="both"/>
        <w:rPr>
          <w:rFonts w:ascii="Arial" w:hAnsi="Arial" w:cs="Arial"/>
          <w:b/>
          <w:sz w:val="20"/>
          <w:lang w:val="el-GR"/>
        </w:rPr>
      </w:pPr>
    </w:p>
    <w:p w:rsidR="009B4924" w:rsidRPr="001B3DD1" w:rsidRDefault="009B4924" w:rsidP="001B3DD1">
      <w:pPr>
        <w:pStyle w:val="Title"/>
        <w:rPr>
          <w:lang w:val="el-GR"/>
        </w:rPr>
      </w:pPr>
      <w:bookmarkStart w:id="22" w:name="_Toc416711051"/>
      <w:r w:rsidRPr="00DC6420">
        <w:t>Y</w:t>
      </w:r>
      <w:r w:rsidRPr="00DC6420">
        <w:rPr>
          <w:lang w:val="el-GR"/>
        </w:rPr>
        <w:t>Π</w:t>
      </w:r>
      <w:r w:rsidRPr="00DC6420">
        <w:t>OXPE</w:t>
      </w:r>
      <w:r w:rsidRPr="00DC6420">
        <w:rPr>
          <w:lang w:val="el-GR"/>
        </w:rPr>
        <w:t>ΩΣ</w:t>
      </w:r>
      <w:r w:rsidRPr="00DC6420">
        <w:t>EI</w:t>
      </w:r>
      <w:r w:rsidRPr="00DC6420">
        <w:rPr>
          <w:lang w:val="el-GR"/>
        </w:rPr>
        <w:t xml:space="preserve">Σ </w:t>
      </w:r>
      <w:r w:rsidRPr="00DC6420">
        <w:t>A</w:t>
      </w:r>
      <w:r w:rsidRPr="00DC6420">
        <w:rPr>
          <w:lang w:val="el-GR"/>
        </w:rPr>
        <w:t>ΓΩ</w:t>
      </w:r>
      <w:r w:rsidRPr="00DC6420">
        <w:t>NIZOMEN</w:t>
      </w:r>
      <w:r w:rsidRPr="00DC6420">
        <w:rPr>
          <w:lang w:val="el-GR"/>
        </w:rPr>
        <w:t>Ω</w:t>
      </w:r>
      <w:r w:rsidRPr="00DC6420">
        <w:t>N</w:t>
      </w:r>
      <w:bookmarkEnd w:id="22"/>
    </w:p>
    <w:p w:rsidR="009B4924" w:rsidRPr="00DC6420" w:rsidRDefault="009B4924" w:rsidP="00933814">
      <w:pPr>
        <w:pStyle w:val="Heading1"/>
        <w:rPr>
          <w:lang w:val="el-GR"/>
        </w:rPr>
      </w:pPr>
      <w:bookmarkStart w:id="23" w:name="_Toc416711052"/>
      <w:r w:rsidRPr="00DC6420">
        <w:t>AP</w:t>
      </w:r>
      <w:r w:rsidRPr="00DC6420">
        <w:rPr>
          <w:lang w:val="el-GR"/>
        </w:rPr>
        <w:t>Θ</w:t>
      </w:r>
      <w:r w:rsidRPr="00DC6420">
        <w:t>PO</w:t>
      </w:r>
      <w:r>
        <w:rPr>
          <w:lang w:val="el-GR"/>
        </w:rPr>
        <w:t xml:space="preserve"> 8 – </w:t>
      </w:r>
      <w:r w:rsidRPr="00DC6420">
        <w:rPr>
          <w:lang w:val="el-GR"/>
        </w:rPr>
        <w:t>ΠΛ</w:t>
      </w:r>
      <w:r w:rsidRPr="00DC6420">
        <w:t>HP</w:t>
      </w:r>
      <w:r w:rsidRPr="00DC6420">
        <w:rPr>
          <w:lang w:val="el-GR"/>
        </w:rPr>
        <w:t>Ω</w:t>
      </w:r>
      <w:r w:rsidRPr="00DC6420">
        <w:t>MA</w:t>
      </w:r>
      <w:bookmarkEnd w:id="23"/>
      <w:r>
        <w:rPr>
          <w:lang w:val="el-GR"/>
        </w:rPr>
        <w:t xml:space="preserve"> </w:t>
      </w: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rPr>
        <w:t>K</w:t>
      </w:r>
      <w:r w:rsidRPr="00DC6420">
        <w:rPr>
          <w:rFonts w:ascii="Arial" w:hAnsi="Arial" w:cs="Arial"/>
          <w:sz w:val="20"/>
          <w:lang w:val="el-GR"/>
        </w:rPr>
        <w:t xml:space="preserve">ατά τη διεξαγωγή του αγώνα στο αυτοκίνητο θα επιβαίνει μόνον ο οδηγός. </w:t>
      </w:r>
      <w:r w:rsidRPr="00DC6420">
        <w:rPr>
          <w:rFonts w:ascii="Arial" w:hAnsi="Arial" w:cs="Arial"/>
          <w:sz w:val="20"/>
        </w:rPr>
        <w:t>K</w:t>
      </w:r>
      <w:r w:rsidRPr="00DC6420">
        <w:rPr>
          <w:rFonts w:ascii="Arial" w:hAnsi="Arial" w:cs="Arial"/>
          <w:sz w:val="20"/>
          <w:lang w:val="el-GR"/>
        </w:rPr>
        <w:t>ανείς αγωνιζόμενος δεν έχει δικαίωμα να διαγωνισθεί με δύο αυτοκίνητα, στην ίδια κατηγορία. Επιτρέπεται μόνο στην περίπτωση που θα διαγωνίζεται σε διαφορετικές κατηγορίες, δηλώνοντας ξεχωριστή συμμετοχή για κάθε κατηγορία.</w:t>
      </w: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rPr>
        <w:t>A</w:t>
      </w:r>
      <w:r>
        <w:rPr>
          <w:rFonts w:ascii="Arial" w:hAnsi="Arial" w:cs="Arial"/>
          <w:sz w:val="20"/>
          <w:lang w:val="el-GR"/>
        </w:rPr>
        <w:t xml:space="preserve">ντίθετα </w:t>
      </w:r>
      <w:r w:rsidRPr="00DC6420">
        <w:rPr>
          <w:rFonts w:ascii="Arial" w:hAnsi="Arial" w:cs="Arial"/>
          <w:sz w:val="20"/>
          <w:lang w:val="el-GR"/>
        </w:rPr>
        <w:t xml:space="preserve">το ίδιο αυτοκίνητο μπορεί να χρησιμοποιηθεί και από άλλους αγωνιζόμενους. </w:t>
      </w:r>
      <w:r w:rsidRPr="00DC6420">
        <w:rPr>
          <w:rFonts w:ascii="Arial" w:hAnsi="Arial" w:cs="Arial"/>
          <w:sz w:val="20"/>
        </w:rPr>
        <w:t>A</w:t>
      </w:r>
      <w:r w:rsidRPr="00DC6420">
        <w:rPr>
          <w:rFonts w:ascii="Arial" w:hAnsi="Arial" w:cs="Arial"/>
          <w:sz w:val="20"/>
          <w:lang w:val="el-GR"/>
        </w:rPr>
        <w:t>υτό όμως πρέπει να δηλώνεται με χωριστή δήλωση συμμετοχής.</w:t>
      </w:r>
    </w:p>
    <w:p w:rsidR="009B4924" w:rsidRPr="00DC6420" w:rsidRDefault="009B4924" w:rsidP="009B4924">
      <w:pPr>
        <w:tabs>
          <w:tab w:val="left" w:pos="1203"/>
        </w:tabs>
        <w:spacing w:line="240" w:lineRule="atLeast"/>
        <w:ind w:right="-284"/>
        <w:jc w:val="both"/>
        <w:rPr>
          <w:rFonts w:ascii="Arial" w:hAnsi="Arial" w:cs="Arial"/>
          <w:sz w:val="20"/>
          <w:lang w:val="el-GR"/>
        </w:rPr>
      </w:pP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lang w:val="el-GR"/>
        </w:rPr>
        <w:t xml:space="preserve">Για την ομαλή και ασφαλή διεξαγωγή του αγώνα οι αγωνιζόμενοι πρέπει υποχρεωτικά να τηρούν τις διατάξεις του παρόντος κανονισμού και να συμμορφώνονται αναντίρρητα με τις οδηγίες, υποδείξεις και εντολές του </w:t>
      </w:r>
      <w:r w:rsidRPr="00DC6420">
        <w:rPr>
          <w:rFonts w:ascii="Arial" w:hAnsi="Arial" w:cs="Arial"/>
          <w:sz w:val="20"/>
        </w:rPr>
        <w:t>A</w:t>
      </w:r>
      <w:r w:rsidRPr="00DC6420">
        <w:rPr>
          <w:rFonts w:ascii="Arial" w:hAnsi="Arial" w:cs="Arial"/>
          <w:sz w:val="20"/>
          <w:lang w:val="el-GR"/>
        </w:rPr>
        <w:t xml:space="preserve">λυτάρχη, των </w:t>
      </w:r>
      <w:r w:rsidRPr="00DC6420">
        <w:rPr>
          <w:rFonts w:ascii="Arial" w:hAnsi="Arial" w:cs="Arial"/>
          <w:sz w:val="20"/>
        </w:rPr>
        <w:t>A</w:t>
      </w:r>
      <w:r w:rsidRPr="00DC6420">
        <w:rPr>
          <w:rFonts w:ascii="Arial" w:hAnsi="Arial" w:cs="Arial"/>
          <w:sz w:val="20"/>
          <w:lang w:val="el-GR"/>
        </w:rPr>
        <w:t xml:space="preserve">γωνοδικών, και των </w:t>
      </w:r>
      <w:r w:rsidRPr="00DC6420">
        <w:rPr>
          <w:rFonts w:ascii="Arial" w:hAnsi="Arial" w:cs="Arial"/>
          <w:sz w:val="20"/>
        </w:rPr>
        <w:t>E</w:t>
      </w:r>
      <w:r w:rsidRPr="00DC6420">
        <w:rPr>
          <w:rFonts w:ascii="Arial" w:hAnsi="Arial" w:cs="Arial"/>
          <w:sz w:val="20"/>
          <w:lang w:val="el-GR"/>
        </w:rPr>
        <w:t>φόρων του αγώνα.</w:t>
      </w:r>
    </w:p>
    <w:p w:rsidR="009B4924" w:rsidRPr="00DC6420" w:rsidRDefault="009B4924" w:rsidP="00933814">
      <w:pPr>
        <w:pStyle w:val="Heading1"/>
        <w:rPr>
          <w:lang w:val="el-GR"/>
        </w:rPr>
      </w:pPr>
      <w:bookmarkStart w:id="24" w:name="_Toc416711053"/>
      <w:r w:rsidRPr="00DC6420">
        <w:lastRenderedPageBreak/>
        <w:t>AP</w:t>
      </w:r>
      <w:r w:rsidRPr="00DC6420">
        <w:rPr>
          <w:lang w:val="el-GR"/>
        </w:rPr>
        <w:t>Θ</w:t>
      </w:r>
      <w:r w:rsidRPr="00DC6420">
        <w:t>PO</w:t>
      </w:r>
      <w:r>
        <w:rPr>
          <w:lang w:val="el-GR"/>
        </w:rPr>
        <w:t xml:space="preserve"> 9 – </w:t>
      </w:r>
      <w:r w:rsidRPr="00DC6420">
        <w:rPr>
          <w:lang w:val="el-GR"/>
        </w:rPr>
        <w:t>Σ</w:t>
      </w:r>
      <w:r w:rsidRPr="00DC6420">
        <w:t>EIPA</w:t>
      </w:r>
      <w:r w:rsidRPr="00DC6420">
        <w:rPr>
          <w:lang w:val="el-GR"/>
        </w:rPr>
        <w:t xml:space="preserve"> </w:t>
      </w:r>
      <w:r w:rsidRPr="00DC6420">
        <w:t>EKKINH</w:t>
      </w:r>
      <w:r w:rsidRPr="00DC6420">
        <w:rPr>
          <w:lang w:val="el-GR"/>
        </w:rPr>
        <w:t>Σ</w:t>
      </w:r>
      <w:r w:rsidRPr="00DC6420">
        <w:t>H</w:t>
      </w:r>
      <w:r w:rsidRPr="00DC6420">
        <w:rPr>
          <w:lang w:val="el-GR"/>
        </w:rPr>
        <w:t xml:space="preserve">Σ - </w:t>
      </w:r>
      <w:r w:rsidRPr="00DC6420">
        <w:t>API</w:t>
      </w:r>
      <w:r w:rsidRPr="00DC6420">
        <w:rPr>
          <w:lang w:val="el-GR"/>
        </w:rPr>
        <w:t>Θ</w:t>
      </w:r>
      <w:r w:rsidRPr="00DC6420">
        <w:t>MOI</w:t>
      </w:r>
      <w:r w:rsidRPr="00DC6420">
        <w:rPr>
          <w:lang w:val="el-GR"/>
        </w:rPr>
        <w:t xml:space="preserve"> Σ</w:t>
      </w:r>
      <w:r w:rsidRPr="00DC6420">
        <w:t>YMMETOXH</w:t>
      </w:r>
      <w:r w:rsidRPr="00DC6420">
        <w:rPr>
          <w:lang w:val="el-GR"/>
        </w:rPr>
        <w:t>Σ</w:t>
      </w:r>
      <w:bookmarkEnd w:id="24"/>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rPr>
        <w:t>O</w:t>
      </w:r>
      <w:r w:rsidRPr="00DC6420">
        <w:rPr>
          <w:rFonts w:ascii="Arial" w:hAnsi="Arial" w:cs="Arial"/>
          <w:sz w:val="20"/>
          <w:lang w:val="el-GR"/>
        </w:rPr>
        <w:t>ι αριθμοί</w:t>
      </w:r>
      <w:r>
        <w:rPr>
          <w:rFonts w:ascii="Arial" w:hAnsi="Arial" w:cs="Arial"/>
          <w:sz w:val="20"/>
          <w:lang w:val="el-GR"/>
        </w:rPr>
        <w:t xml:space="preserve"> συμμετοχής ορίζονται ελεύθερα </w:t>
      </w:r>
      <w:r w:rsidRPr="00DC6420">
        <w:rPr>
          <w:rFonts w:ascii="Arial" w:hAnsi="Arial" w:cs="Arial"/>
          <w:sz w:val="20"/>
          <w:lang w:val="el-GR"/>
        </w:rPr>
        <w:t xml:space="preserve">από την </w:t>
      </w:r>
      <w:r w:rsidRPr="00DC6420">
        <w:rPr>
          <w:rFonts w:ascii="Arial" w:hAnsi="Arial" w:cs="Arial"/>
          <w:sz w:val="20"/>
        </w:rPr>
        <w:t>O</w:t>
      </w:r>
      <w:r w:rsidRPr="00DC6420">
        <w:rPr>
          <w:rFonts w:ascii="Arial" w:hAnsi="Arial" w:cs="Arial"/>
          <w:sz w:val="20"/>
          <w:lang w:val="el-GR"/>
        </w:rPr>
        <w:t xml:space="preserve">ργανωτική </w:t>
      </w:r>
      <w:r w:rsidRPr="00DC6420">
        <w:rPr>
          <w:rFonts w:ascii="Arial" w:hAnsi="Arial" w:cs="Arial"/>
          <w:sz w:val="20"/>
        </w:rPr>
        <w:t>E</w:t>
      </w:r>
      <w:r w:rsidRPr="00DC6420">
        <w:rPr>
          <w:rFonts w:ascii="Arial" w:hAnsi="Arial" w:cs="Arial"/>
          <w:sz w:val="20"/>
          <w:lang w:val="el-GR"/>
        </w:rPr>
        <w:t xml:space="preserve">πιτροπή μετά το κλείσιμο των εγγραφών και πριν από την έναρξη του αγώνα. Διατίθενται από την </w:t>
      </w:r>
      <w:r w:rsidRPr="00DC6420">
        <w:rPr>
          <w:rFonts w:ascii="Arial" w:hAnsi="Arial" w:cs="Arial"/>
          <w:sz w:val="20"/>
        </w:rPr>
        <w:t>O</w:t>
      </w:r>
      <w:r w:rsidRPr="00DC6420">
        <w:rPr>
          <w:rFonts w:ascii="Arial" w:hAnsi="Arial" w:cs="Arial"/>
          <w:sz w:val="20"/>
          <w:lang w:val="el-GR"/>
        </w:rPr>
        <w:t xml:space="preserve">ργανωτική </w:t>
      </w:r>
      <w:r w:rsidRPr="00DC6420">
        <w:rPr>
          <w:rFonts w:ascii="Arial" w:hAnsi="Arial" w:cs="Arial"/>
          <w:sz w:val="20"/>
        </w:rPr>
        <w:t>E</w:t>
      </w:r>
      <w:r w:rsidRPr="00DC6420">
        <w:rPr>
          <w:rFonts w:ascii="Arial" w:hAnsi="Arial" w:cs="Arial"/>
          <w:sz w:val="20"/>
          <w:lang w:val="el-GR"/>
        </w:rPr>
        <w:t xml:space="preserve">πιτροπή και τοποθετούνται στις πόρτες των αυτοκινήτων που συμμετέχουν. </w:t>
      </w:r>
    </w:p>
    <w:p w:rsidR="009B4924" w:rsidRPr="0030137B" w:rsidRDefault="009B4924" w:rsidP="0030137B">
      <w:pPr>
        <w:spacing w:line="240" w:lineRule="atLeast"/>
        <w:ind w:right="-284"/>
        <w:jc w:val="both"/>
        <w:rPr>
          <w:rFonts w:ascii="Arial" w:hAnsi="Arial" w:cs="Arial"/>
          <w:sz w:val="20"/>
          <w:lang w:val="el-GR"/>
        </w:rPr>
      </w:pPr>
      <w:r w:rsidRPr="00DC6420">
        <w:rPr>
          <w:rFonts w:ascii="Arial" w:hAnsi="Arial" w:cs="Arial"/>
          <w:sz w:val="20"/>
        </w:rPr>
        <w:t>H</w:t>
      </w:r>
      <w:r w:rsidRPr="00DC6420">
        <w:rPr>
          <w:rFonts w:ascii="Arial" w:hAnsi="Arial" w:cs="Arial"/>
          <w:sz w:val="20"/>
          <w:lang w:val="el-GR"/>
        </w:rPr>
        <w:t xml:space="preserve"> εκκίνηση δίνεται με τη σειρά των αριθμών συμμετοχής, δηλαδή το μικρότερο νούμερο ξεκινά πρώτο. Σε περίπτωση που ένα αυτοκίνητο χρησιμοποιείται από δύο οδηγούς ο </w:t>
      </w:r>
      <w:r w:rsidRPr="00DC6420">
        <w:rPr>
          <w:rFonts w:ascii="Arial" w:hAnsi="Arial" w:cs="Arial"/>
          <w:sz w:val="20"/>
        </w:rPr>
        <w:t>O</w:t>
      </w:r>
      <w:r w:rsidRPr="00DC6420">
        <w:rPr>
          <w:rFonts w:ascii="Arial" w:hAnsi="Arial" w:cs="Arial"/>
          <w:sz w:val="20"/>
          <w:lang w:val="el-GR"/>
        </w:rPr>
        <w:t>ργανωτής φροντίζει ώστε οι αριθμοί συμμετοχής του πρώτου από τον δεύτερο οδηγό να επιτρέπουν την αλλαγή.</w:t>
      </w:r>
      <w:r>
        <w:rPr>
          <w:rFonts w:ascii="Arial" w:hAnsi="Arial" w:cs="Arial"/>
          <w:sz w:val="20"/>
          <w:lang w:val="el-GR"/>
        </w:rPr>
        <w:t xml:space="preserve">  </w:t>
      </w:r>
      <w:r w:rsidRPr="00271F11">
        <w:rPr>
          <w:rFonts w:ascii="Arial" w:hAnsi="Arial" w:cs="Arial"/>
          <w:sz w:val="20"/>
          <w:lang w:val="el-GR"/>
        </w:rPr>
        <w:t xml:space="preserve">Σε αυτή την περίπτωση οι συμμετέχοντες θα πρέπει να καλύπτουν με αυτοκόλλητη ταινία σχηματίζοντας ένα «Χ» τον αριθμό που δεν διαγωνίζεται στη συγκεκριμένη προσπάθεια. </w:t>
      </w:r>
    </w:p>
    <w:p w:rsidR="009B4924" w:rsidRPr="00DC6420" w:rsidRDefault="009B4924" w:rsidP="00933814">
      <w:pPr>
        <w:pStyle w:val="Heading1"/>
        <w:rPr>
          <w:lang w:val="el-GR"/>
        </w:rPr>
      </w:pPr>
      <w:bookmarkStart w:id="25" w:name="_Toc416711054"/>
      <w:r w:rsidRPr="00DC6420">
        <w:t>AP</w:t>
      </w:r>
      <w:r w:rsidRPr="00DC6420">
        <w:rPr>
          <w:lang w:val="el-GR"/>
        </w:rPr>
        <w:t>Θ</w:t>
      </w:r>
      <w:r w:rsidRPr="00DC6420">
        <w:t>PO</w:t>
      </w:r>
      <w:r>
        <w:rPr>
          <w:lang w:val="el-GR"/>
        </w:rPr>
        <w:t xml:space="preserve"> 10 – </w:t>
      </w:r>
      <w:r w:rsidRPr="00DC6420">
        <w:rPr>
          <w:lang w:val="el-GR"/>
        </w:rPr>
        <w:t>Δ</w:t>
      </w:r>
      <w:r w:rsidRPr="00DC6420">
        <w:t>IA</w:t>
      </w:r>
      <w:r w:rsidRPr="00DC6420">
        <w:rPr>
          <w:lang w:val="el-GR"/>
        </w:rPr>
        <w:t>Φ</w:t>
      </w:r>
      <w:r w:rsidRPr="00DC6420">
        <w:t>HMI</w:t>
      </w:r>
      <w:r w:rsidRPr="00DC6420">
        <w:rPr>
          <w:lang w:val="el-GR"/>
        </w:rPr>
        <w:t>Σ</w:t>
      </w:r>
      <w:r w:rsidRPr="00DC6420">
        <w:t>EI</w:t>
      </w:r>
      <w:r w:rsidRPr="00DC6420">
        <w:rPr>
          <w:lang w:val="el-GR"/>
        </w:rPr>
        <w:t>Σ</w:t>
      </w:r>
      <w:bookmarkEnd w:id="25"/>
      <w:r>
        <w:rPr>
          <w:lang w:val="el-GR"/>
        </w:rPr>
        <w:t xml:space="preserve"> </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1.</w:t>
      </w:r>
      <w:r w:rsidRPr="00DC6420">
        <w:rPr>
          <w:rFonts w:ascii="Arial" w:hAnsi="Arial" w:cs="Arial"/>
          <w:sz w:val="20"/>
          <w:lang w:val="el-GR"/>
        </w:rPr>
        <w:tab/>
      </w:r>
      <w:r w:rsidRPr="00DC6420">
        <w:rPr>
          <w:rFonts w:ascii="Arial" w:hAnsi="Arial" w:cs="Arial"/>
          <w:sz w:val="20"/>
        </w:rPr>
        <w:t>E</w:t>
      </w:r>
      <w:r w:rsidRPr="00DC6420">
        <w:rPr>
          <w:rFonts w:ascii="Arial" w:hAnsi="Arial" w:cs="Arial"/>
          <w:sz w:val="20"/>
          <w:lang w:val="el-GR"/>
        </w:rPr>
        <w:t>πιτρέπεται στους αγωνιζόμενους να τοποθετούν ελεύθερα πάνω στα αυτοκίνητα τους οποιαδήποτε διαφήμιση, με τους παρακάτω όρους:</w:t>
      </w: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α.</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 xml:space="preserve">ο περιεχόμενο να μην αντιβαίνει στους </w:t>
      </w:r>
      <w:r w:rsidRPr="00DC6420">
        <w:rPr>
          <w:rFonts w:ascii="Arial" w:hAnsi="Arial" w:cs="Arial"/>
          <w:sz w:val="20"/>
        </w:rPr>
        <w:t>N</w:t>
      </w:r>
      <w:r w:rsidRPr="00DC6420">
        <w:rPr>
          <w:rFonts w:ascii="Arial" w:hAnsi="Arial" w:cs="Arial"/>
          <w:sz w:val="20"/>
          <w:lang w:val="el-GR"/>
        </w:rPr>
        <w:t xml:space="preserve">όμους του </w:t>
      </w:r>
      <w:r w:rsidRPr="00DC6420">
        <w:rPr>
          <w:rFonts w:ascii="Arial" w:hAnsi="Arial" w:cs="Arial"/>
          <w:sz w:val="20"/>
        </w:rPr>
        <w:t>E</w:t>
      </w:r>
      <w:r w:rsidRPr="00DC6420">
        <w:rPr>
          <w:rFonts w:ascii="Arial" w:hAnsi="Arial" w:cs="Arial"/>
          <w:sz w:val="20"/>
          <w:lang w:val="el-GR"/>
        </w:rPr>
        <w:t xml:space="preserve">λληνικού </w:t>
      </w:r>
      <w:r w:rsidRPr="00DC6420">
        <w:rPr>
          <w:rFonts w:ascii="Arial" w:hAnsi="Arial" w:cs="Arial"/>
          <w:sz w:val="20"/>
        </w:rPr>
        <w:t>K</w:t>
      </w:r>
      <w:r w:rsidRPr="00DC6420">
        <w:rPr>
          <w:rFonts w:ascii="Arial" w:hAnsi="Arial" w:cs="Arial"/>
          <w:sz w:val="20"/>
          <w:lang w:val="el-GR"/>
        </w:rPr>
        <w:t>ράτους, και τη</w:t>
      </w:r>
      <w:r w:rsidRPr="00271F11">
        <w:rPr>
          <w:rFonts w:ascii="Arial" w:hAnsi="Arial" w:cs="Arial"/>
          <w:sz w:val="20"/>
          <w:lang w:val="el-GR"/>
        </w:rPr>
        <w:t>ς ΟΜΑΕ/ΕΠΑ.</w:t>
      </w:r>
    </w:p>
    <w:p w:rsidR="009B4924" w:rsidRPr="00DC6420" w:rsidRDefault="009B4924" w:rsidP="009B4924">
      <w:pPr>
        <w:tabs>
          <w:tab w:val="left" w:pos="3823"/>
        </w:tabs>
        <w:spacing w:line="240" w:lineRule="atLeast"/>
        <w:ind w:left="567" w:right="-284" w:hanging="283"/>
        <w:jc w:val="both"/>
        <w:rPr>
          <w:rFonts w:ascii="Arial" w:hAnsi="Arial" w:cs="Arial"/>
          <w:b/>
          <w:sz w:val="20"/>
          <w:lang w:val="el-GR"/>
        </w:rPr>
      </w:pPr>
      <w:r w:rsidRPr="00DC6420">
        <w:rPr>
          <w:rFonts w:ascii="Arial" w:hAnsi="Arial" w:cs="Arial"/>
          <w:b/>
          <w:sz w:val="20"/>
          <w:lang w:val="el-GR"/>
        </w:rPr>
        <w:t>β.</w:t>
      </w:r>
      <w:r w:rsidRPr="00DC6420">
        <w:rPr>
          <w:rFonts w:ascii="Arial" w:hAnsi="Arial" w:cs="Arial"/>
          <w:sz w:val="20"/>
          <w:lang w:val="el-GR"/>
        </w:rPr>
        <w:tab/>
      </w:r>
      <w:r w:rsidRPr="00DC6420">
        <w:rPr>
          <w:rFonts w:ascii="Arial" w:hAnsi="Arial" w:cs="Arial"/>
          <w:sz w:val="20"/>
        </w:rPr>
        <w:t>N</w:t>
      </w:r>
      <w:r w:rsidRPr="00DC6420">
        <w:rPr>
          <w:rFonts w:ascii="Arial" w:hAnsi="Arial" w:cs="Arial"/>
          <w:sz w:val="20"/>
          <w:lang w:val="el-GR"/>
        </w:rPr>
        <w:t>α μην προσβάλλουν τα χρηστά ήθη και έθιμα.</w:t>
      </w: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γ.</w:t>
      </w:r>
      <w:r w:rsidRPr="00DC6420">
        <w:rPr>
          <w:rFonts w:ascii="Arial" w:hAnsi="Arial" w:cs="Arial"/>
          <w:sz w:val="20"/>
          <w:lang w:val="el-GR"/>
        </w:rPr>
        <w:tab/>
      </w:r>
      <w:r w:rsidRPr="00DC6420">
        <w:rPr>
          <w:rFonts w:ascii="Arial" w:hAnsi="Arial" w:cs="Arial"/>
          <w:sz w:val="20"/>
        </w:rPr>
        <w:t>N</w:t>
      </w:r>
      <w:r w:rsidRPr="00DC6420">
        <w:rPr>
          <w:rFonts w:ascii="Arial" w:hAnsi="Arial" w:cs="Arial"/>
          <w:sz w:val="20"/>
          <w:lang w:val="el-GR"/>
        </w:rPr>
        <w:t xml:space="preserve">α μην καταλαμβάνουν τις θέσεις που προορίζονται για τις πινακίδες και τους αριθμούς συμμετοχής. </w:t>
      </w: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δ.</w:t>
      </w:r>
      <w:r w:rsidRPr="00DC6420">
        <w:rPr>
          <w:rFonts w:ascii="Arial" w:hAnsi="Arial" w:cs="Arial"/>
          <w:sz w:val="20"/>
          <w:lang w:val="el-GR"/>
        </w:rPr>
        <w:tab/>
        <w:t>Να μην έχουν θρησκευτικό ή πολιτικό περιεχόμενο.</w:t>
      </w: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ε.</w:t>
      </w:r>
      <w:r w:rsidRPr="00DC6420">
        <w:rPr>
          <w:rFonts w:ascii="Arial" w:hAnsi="Arial" w:cs="Arial"/>
          <w:sz w:val="20"/>
          <w:lang w:val="el-GR"/>
        </w:rPr>
        <w:tab/>
      </w:r>
      <w:r w:rsidRPr="00DC6420">
        <w:rPr>
          <w:rFonts w:ascii="Arial" w:hAnsi="Arial" w:cs="Arial"/>
          <w:sz w:val="20"/>
        </w:rPr>
        <w:t>N</w:t>
      </w:r>
      <w:r w:rsidRPr="00DC6420">
        <w:rPr>
          <w:rFonts w:ascii="Arial" w:hAnsi="Arial" w:cs="Arial"/>
          <w:sz w:val="20"/>
          <w:lang w:val="el-GR"/>
        </w:rPr>
        <w:t>α μην εμποδίζουν την ορατότητα μέσα από τα παράθυρα. (</w:t>
      </w:r>
      <w:r w:rsidRPr="00DC6420">
        <w:rPr>
          <w:rFonts w:ascii="Arial" w:hAnsi="Arial" w:cs="Arial"/>
          <w:sz w:val="20"/>
        </w:rPr>
        <w:t>E</w:t>
      </w:r>
      <w:r w:rsidRPr="00DC6420">
        <w:rPr>
          <w:rFonts w:ascii="Arial" w:hAnsi="Arial" w:cs="Arial"/>
          <w:sz w:val="20"/>
          <w:lang w:val="el-GR"/>
        </w:rPr>
        <w:t>πιτρέπεται η τοποθέτηση διαφημιστικής ταινίας φάρδους μέχρι 10 εκ. στο επάνω τμήμα του μπροστινού παρμπρίζ και μέχρι 8 εκ. στο πίσω).</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sz w:val="20"/>
          <w:lang w:val="el-GR"/>
        </w:rPr>
        <w:tab/>
        <w:t>Δεν θα επιτραπεί η εκκίνηση σε αυτοκίνητα που δεν θα είναι σύμφωνα με τα παραπάνω.</w:t>
      </w:r>
    </w:p>
    <w:p w:rsidR="009B4924" w:rsidRPr="00DC6420" w:rsidRDefault="009B4924" w:rsidP="009B4924">
      <w:pPr>
        <w:spacing w:line="240" w:lineRule="atLeast"/>
        <w:ind w:left="284" w:right="-284" w:hanging="283"/>
        <w:jc w:val="both"/>
        <w:rPr>
          <w:rFonts w:ascii="Arial" w:hAnsi="Arial" w:cs="Arial"/>
          <w:sz w:val="20"/>
          <w:lang w:val="el-GR"/>
        </w:rPr>
      </w:pPr>
    </w:p>
    <w:p w:rsidR="009B4924" w:rsidRPr="00DC6420" w:rsidRDefault="009B4924" w:rsidP="0030137B">
      <w:pPr>
        <w:spacing w:line="240" w:lineRule="atLeast"/>
        <w:ind w:left="284" w:right="-284" w:hanging="283"/>
        <w:jc w:val="both"/>
        <w:rPr>
          <w:rFonts w:ascii="Arial" w:hAnsi="Arial" w:cs="Arial"/>
          <w:sz w:val="20"/>
          <w:lang w:val="el-GR"/>
        </w:rPr>
      </w:pPr>
      <w:r w:rsidRPr="00DC6420">
        <w:rPr>
          <w:rFonts w:ascii="Arial" w:hAnsi="Arial" w:cs="Arial"/>
          <w:b/>
          <w:sz w:val="20"/>
          <w:lang w:val="el-GR"/>
        </w:rPr>
        <w:t>2.</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ι διαφημίσεις των </w:t>
      </w:r>
      <w:r w:rsidRPr="00DC6420">
        <w:rPr>
          <w:rFonts w:ascii="Arial" w:hAnsi="Arial" w:cs="Arial"/>
          <w:sz w:val="20"/>
        </w:rPr>
        <w:t>O</w:t>
      </w:r>
      <w:r w:rsidRPr="00DC6420">
        <w:rPr>
          <w:rFonts w:ascii="Arial" w:hAnsi="Arial" w:cs="Arial"/>
          <w:sz w:val="20"/>
          <w:lang w:val="el-GR"/>
        </w:rPr>
        <w:t>ργανωτών που είναι υποχρεωτικές (μπορούν να ανακοινωθούν με δελτίο πληροφοριών) είναι πάντοτε αυτές που βρίσκονται στο πάνω και κάτω μέρος των αριθμών συμμετοχής. Οι οργανωτές μπορούν να ορίσουν προαιρετικές διαφημίσεις, αναφέροντας τους όρους ΣΑΦΩΣ στον συμπληρωματικό κανονισμό.</w:t>
      </w:r>
    </w:p>
    <w:p w:rsidR="009B4924" w:rsidRPr="001B3DD1" w:rsidRDefault="009B4924" w:rsidP="001B3DD1">
      <w:pPr>
        <w:pStyle w:val="Title"/>
        <w:rPr>
          <w:lang w:val="el-GR"/>
        </w:rPr>
      </w:pPr>
      <w:bookmarkStart w:id="26" w:name="_Toc416711055"/>
      <w:r w:rsidRPr="00DC6420">
        <w:rPr>
          <w:lang w:val="el-GR"/>
        </w:rPr>
        <w:t>Δ</w:t>
      </w:r>
      <w:r w:rsidRPr="00DC6420">
        <w:t>IE</w:t>
      </w:r>
      <w:r w:rsidRPr="00DC6420">
        <w:rPr>
          <w:lang w:val="el-GR"/>
        </w:rPr>
        <w:t>Ξ</w:t>
      </w:r>
      <w:r w:rsidRPr="00DC6420">
        <w:t>A</w:t>
      </w:r>
      <w:r w:rsidRPr="00DC6420">
        <w:rPr>
          <w:lang w:val="el-GR"/>
        </w:rPr>
        <w:t>ΓΩΓ</w:t>
      </w:r>
      <w:r w:rsidRPr="00DC6420">
        <w:t>H</w:t>
      </w:r>
      <w:r w:rsidRPr="00DC6420">
        <w:rPr>
          <w:lang w:val="el-GR"/>
        </w:rPr>
        <w:t xml:space="preserve"> </w:t>
      </w:r>
      <w:r w:rsidRPr="00DC6420">
        <w:t>TOY</w:t>
      </w:r>
      <w:r w:rsidRPr="00DC6420">
        <w:rPr>
          <w:lang w:val="el-GR"/>
        </w:rPr>
        <w:t xml:space="preserve"> </w:t>
      </w:r>
      <w:r w:rsidRPr="00DC6420">
        <w:t>A</w:t>
      </w:r>
      <w:r w:rsidRPr="00DC6420">
        <w:rPr>
          <w:lang w:val="el-GR"/>
        </w:rPr>
        <w:t>ΓΩ</w:t>
      </w:r>
      <w:r w:rsidRPr="00DC6420">
        <w:t>NA</w:t>
      </w:r>
      <w:bookmarkEnd w:id="26"/>
    </w:p>
    <w:p w:rsidR="009B4924" w:rsidRPr="0030137B" w:rsidRDefault="009B4924" w:rsidP="0030137B">
      <w:pPr>
        <w:pStyle w:val="Heading1"/>
        <w:rPr>
          <w:lang w:val="el-GR"/>
        </w:rPr>
      </w:pPr>
      <w:bookmarkStart w:id="27" w:name="_Toc416711056"/>
      <w:r w:rsidRPr="00DC6420">
        <w:t>AP</w:t>
      </w:r>
      <w:r w:rsidRPr="00DC6420">
        <w:rPr>
          <w:lang w:val="el-GR"/>
        </w:rPr>
        <w:t>Θ</w:t>
      </w:r>
      <w:r w:rsidRPr="00DC6420">
        <w:t>PO</w:t>
      </w:r>
      <w:r w:rsidRPr="00DC6420">
        <w:rPr>
          <w:lang w:val="el-GR"/>
        </w:rPr>
        <w:t xml:space="preserve"> 11</w:t>
      </w:r>
      <w:r>
        <w:rPr>
          <w:lang w:val="el-GR"/>
        </w:rPr>
        <w:t xml:space="preserve"> – </w:t>
      </w:r>
      <w:r w:rsidRPr="00DC6420">
        <w:t>X</w:t>
      </w:r>
      <w:r w:rsidRPr="00DC6420">
        <w:rPr>
          <w:lang w:val="el-GR"/>
        </w:rPr>
        <w:t>Ω</w:t>
      </w:r>
      <w:r w:rsidRPr="00DC6420">
        <w:t>PO</w:t>
      </w:r>
      <w:r w:rsidRPr="00DC6420">
        <w:rPr>
          <w:lang w:val="el-GR"/>
        </w:rPr>
        <w:t>Σ Δ</w:t>
      </w:r>
      <w:r w:rsidRPr="00DC6420">
        <w:t>IE</w:t>
      </w:r>
      <w:r w:rsidRPr="00DC6420">
        <w:rPr>
          <w:lang w:val="el-GR"/>
        </w:rPr>
        <w:t>Ξ</w:t>
      </w:r>
      <w:r w:rsidRPr="00DC6420">
        <w:t>A</w:t>
      </w:r>
      <w:r w:rsidRPr="00DC6420">
        <w:rPr>
          <w:lang w:val="el-GR"/>
        </w:rPr>
        <w:t>ΓΩΓ</w:t>
      </w:r>
      <w:r w:rsidRPr="00DC6420">
        <w:t>H</w:t>
      </w:r>
      <w:r>
        <w:rPr>
          <w:lang w:val="el-GR"/>
        </w:rPr>
        <w:t xml:space="preserve">Σ / </w:t>
      </w:r>
      <w:r w:rsidRPr="00DC6420">
        <w:t>EKKINH</w:t>
      </w:r>
      <w:r w:rsidRPr="00DC6420">
        <w:rPr>
          <w:lang w:val="el-GR"/>
        </w:rPr>
        <w:t>Σ</w:t>
      </w:r>
      <w:r w:rsidRPr="00DC6420">
        <w:t>H</w:t>
      </w:r>
      <w:bookmarkEnd w:id="27"/>
    </w:p>
    <w:p w:rsidR="009B4924" w:rsidRPr="001B3DD1" w:rsidRDefault="009B4924" w:rsidP="001B3DD1">
      <w:pPr>
        <w:pStyle w:val="Subtitle"/>
        <w:rPr>
          <w:lang w:val="el-GR"/>
        </w:rPr>
      </w:pPr>
      <w:bookmarkStart w:id="28" w:name="_Toc416711057"/>
      <w:r w:rsidRPr="00DC6420">
        <w:t>A</w:t>
      </w:r>
      <w:r w:rsidRPr="00DC6420">
        <w:rPr>
          <w:lang w:val="el-GR"/>
        </w:rPr>
        <w:t>.</w:t>
      </w:r>
      <w:r w:rsidRPr="00DC6420">
        <w:rPr>
          <w:lang w:val="el-GR"/>
        </w:rPr>
        <w:tab/>
        <w:t xml:space="preserve">Γενικές </w:t>
      </w:r>
      <w:r w:rsidRPr="00DC6420">
        <w:t>O</w:t>
      </w:r>
      <w:r w:rsidRPr="00DC6420">
        <w:rPr>
          <w:lang w:val="el-GR"/>
        </w:rPr>
        <w:t>δηγίες</w:t>
      </w:r>
      <w:bookmarkEnd w:id="28"/>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ι αγώνες γίνονται σε χώρους μήκους ίσων ή μικρότερων των 200 μέτρων. </w:t>
      </w:r>
      <w:r w:rsidRPr="00DC6420">
        <w:rPr>
          <w:rFonts w:ascii="Arial" w:hAnsi="Arial" w:cs="Arial"/>
          <w:sz w:val="20"/>
        </w:rPr>
        <w:t>O</w:t>
      </w:r>
      <w:r w:rsidRPr="00DC6420">
        <w:rPr>
          <w:rFonts w:ascii="Arial" w:hAnsi="Arial" w:cs="Arial"/>
          <w:sz w:val="20"/>
          <w:lang w:val="el-GR"/>
        </w:rPr>
        <w:t xml:space="preserve">ι θεατές και οι μη απαραίτητοι στον χώρο της διαδρομής κριτές που δεν προστατεύονται από φυσική μπαριέρα, ικανή να σταματήσει ένα αυτοκίνητο, πρέπει να βρίσκονται (προστατευμένοι με σχοινιά ή κάγκελα) τουλάχιστον 10 μ μακριά από τα όρια της διαδρομής και τουλάχιστον 10 μ από τη γραμμή τερματισμού.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λες οι περιοχές φρεναρίσματος ή αλλαγής πορείας πρέπει να έχουν προβλεφθεί μέσα στα όρια της διαδρομής και δεν πρέπει να εισέρχονται στον χώρο ασφαλείας που προβλέπεται παραπάνω.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2.</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διάσταση των 200 μέτρων αναφέρεται στο μήκος ή/και στο πλάτος του χώρου μέσα στο οποίο διεξάγεται η δεξιοτεχνία και όχι στο πραγματικό μήκος της διαδρομής που θα διανύσει το διαγωνιζόμενο αυτοκίνητο.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3.</w:t>
      </w:r>
      <w:r w:rsidRPr="00DC6420">
        <w:rPr>
          <w:rFonts w:ascii="Arial" w:hAnsi="Arial" w:cs="Arial"/>
          <w:sz w:val="20"/>
          <w:lang w:val="el-GR"/>
        </w:rPr>
        <w:tab/>
        <w:t xml:space="preserve">Σε όλα τα </w:t>
      </w:r>
      <w:r w:rsidRPr="00DC6420">
        <w:rPr>
          <w:rFonts w:ascii="Arial" w:hAnsi="Arial" w:cs="Arial"/>
          <w:sz w:val="20"/>
        </w:rPr>
        <w:t>K</w:t>
      </w:r>
      <w:r w:rsidRPr="00DC6420">
        <w:rPr>
          <w:rFonts w:ascii="Arial" w:hAnsi="Arial" w:cs="Arial"/>
          <w:sz w:val="20"/>
          <w:lang w:val="el-GR"/>
        </w:rPr>
        <w:t xml:space="preserve"> πρέπει να υπάρχουν πυροσβεστήρες συνολικού βάρους τουλάχιστον 5 κιλώ</w:t>
      </w:r>
      <w:r w:rsidRPr="00271F11">
        <w:rPr>
          <w:rFonts w:ascii="Arial" w:hAnsi="Arial" w:cs="Arial"/>
          <w:sz w:val="20"/>
          <w:lang w:val="el-GR"/>
        </w:rPr>
        <w:t>ν και πάντως</w:t>
      </w:r>
      <w:r>
        <w:rPr>
          <w:rFonts w:ascii="Arial" w:hAnsi="Arial" w:cs="Arial"/>
          <w:sz w:val="20"/>
          <w:lang w:val="el-GR"/>
        </w:rPr>
        <w:t xml:space="preserve"> </w:t>
      </w:r>
      <w:r w:rsidRPr="00DC6420">
        <w:rPr>
          <w:rFonts w:ascii="Arial" w:hAnsi="Arial" w:cs="Arial"/>
          <w:sz w:val="20"/>
          <w:lang w:val="el-GR"/>
        </w:rPr>
        <w:t xml:space="preserve">όχι μικρότερες των 2 κιλών.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4.</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 οργανωτής πρέπει να έχει ασθενοφόρο με γιατρό και να έχει λάβει τα κατάλληλα μέτρα για την τήρηση της τάξης.</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5.</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διαδρομή πρέπει</w:t>
      </w:r>
      <w:r>
        <w:rPr>
          <w:rFonts w:ascii="Arial" w:hAnsi="Arial" w:cs="Arial"/>
          <w:sz w:val="20"/>
          <w:lang w:val="el-GR"/>
        </w:rPr>
        <w:t xml:space="preserve"> να είναι σχεδιασμένη έτσι ώστε</w:t>
      </w:r>
      <w:r w:rsidRPr="00DC6420">
        <w:rPr>
          <w:rFonts w:ascii="Arial" w:hAnsi="Arial" w:cs="Arial"/>
          <w:sz w:val="20"/>
          <w:lang w:val="el-GR"/>
        </w:rPr>
        <w:t>:</w:t>
      </w:r>
    </w:p>
    <w:p w:rsidR="009B4924" w:rsidRPr="00DC6420" w:rsidRDefault="009B4924" w:rsidP="009B4924">
      <w:pPr>
        <w:tabs>
          <w:tab w:val="left" w:pos="1203"/>
        </w:tabs>
        <w:spacing w:line="240" w:lineRule="atLeast"/>
        <w:ind w:left="709" w:right="-284" w:hanging="425"/>
        <w:jc w:val="both"/>
        <w:rPr>
          <w:rFonts w:ascii="Arial" w:hAnsi="Arial" w:cs="Arial"/>
          <w:sz w:val="20"/>
          <w:lang w:val="el-GR"/>
        </w:rPr>
      </w:pPr>
      <w:r w:rsidRPr="00DC6420">
        <w:rPr>
          <w:rFonts w:ascii="Arial" w:hAnsi="Arial" w:cs="Arial"/>
          <w:b/>
          <w:sz w:val="20"/>
          <w:lang w:val="el-GR"/>
        </w:rPr>
        <w:t>5.1</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α αυτοκίνητα, σε καμία περίπτωση δεν επιτρέπεται να διανύσουν ευθεία απόσταση πάνω από 100 μέτρα (μεταξύ δύο διαδοχικών ελιγμών) χωρίς να υποχρεωθούν, είτε να σταματήσουν ιππαστί, σε μια γραμμή ελέγχου, είτε να σταματήσουν μετά από μια γραμμή ελέγχουν και να παρκάρουν σε ένα γκαράζ ή σε ένα χώρο (</w:t>
      </w:r>
      <w:r w:rsidRPr="00DC6420">
        <w:rPr>
          <w:rFonts w:ascii="Arial" w:hAnsi="Arial" w:cs="Arial"/>
          <w:sz w:val="20"/>
        </w:rPr>
        <w:t>box</w:t>
      </w:r>
      <w:r w:rsidRPr="00DC6420">
        <w:rPr>
          <w:rFonts w:ascii="Arial" w:hAnsi="Arial" w:cs="Arial"/>
          <w:sz w:val="20"/>
          <w:lang w:val="el-GR"/>
        </w:rPr>
        <w:t>)</w:t>
      </w:r>
      <w:r w:rsidRPr="00DC6420">
        <w:rPr>
          <w:rFonts w:ascii="Arial" w:hAnsi="Arial" w:cs="Arial"/>
          <w:b/>
          <w:sz w:val="20"/>
          <w:lang w:val="el-GR"/>
        </w:rPr>
        <w:t>.</w:t>
      </w:r>
    </w:p>
    <w:p w:rsidR="009B4924" w:rsidRPr="00DC6420" w:rsidRDefault="009B4924" w:rsidP="009B4924">
      <w:pPr>
        <w:tabs>
          <w:tab w:val="left" w:pos="1203"/>
        </w:tabs>
        <w:spacing w:line="240" w:lineRule="atLeast"/>
        <w:ind w:left="709" w:right="-284" w:hanging="425"/>
        <w:jc w:val="both"/>
        <w:rPr>
          <w:rFonts w:ascii="Arial" w:hAnsi="Arial" w:cs="Arial"/>
          <w:sz w:val="20"/>
          <w:lang w:val="el-GR"/>
        </w:rPr>
      </w:pPr>
      <w:r w:rsidRPr="00DC6420">
        <w:rPr>
          <w:rFonts w:ascii="Arial" w:hAnsi="Arial" w:cs="Arial"/>
          <w:b/>
          <w:sz w:val="20"/>
          <w:lang w:val="el-GR"/>
        </w:rPr>
        <w:t>5.2</w:t>
      </w:r>
      <w:r w:rsidRPr="00DC6420">
        <w:rPr>
          <w:rFonts w:ascii="Arial" w:hAnsi="Arial" w:cs="Arial"/>
          <w:sz w:val="20"/>
          <w:lang w:val="el-GR"/>
        </w:rPr>
        <w:tab/>
        <w:t>Στις δοκιμασίες που τα αυτοκίνητα κινούνται μόνο εμπρός και δεν υπάρχει γραμμή ελέγχου (άλλη από της αφετηρίας και του τερματισμού) ούτε οπισθοπορεία, οι αγωνιζόμενοι πρέπει να αναγκάζονται να αλλάζουν πορεία το πολύ 50 μ μετά την προηγούμενη αλλαγή πορείας με τον εξής τρόπο:</w:t>
      </w:r>
    </w:p>
    <w:p w:rsidR="009B4924" w:rsidRPr="00DC6420" w:rsidRDefault="009B4924" w:rsidP="009B4924">
      <w:pPr>
        <w:tabs>
          <w:tab w:val="left" w:pos="1203"/>
        </w:tabs>
        <w:spacing w:line="240" w:lineRule="atLeast"/>
        <w:ind w:left="993" w:right="-284" w:hanging="283"/>
        <w:jc w:val="both"/>
        <w:rPr>
          <w:rFonts w:ascii="Arial" w:hAnsi="Arial" w:cs="Arial"/>
          <w:sz w:val="20"/>
          <w:lang w:val="el-GR"/>
        </w:rPr>
      </w:pPr>
      <w:r w:rsidRPr="00DC6420">
        <w:rPr>
          <w:rFonts w:ascii="Arial" w:hAnsi="Arial" w:cs="Arial"/>
          <w:b/>
          <w:sz w:val="20"/>
          <w:lang w:val="el-GR"/>
        </w:rPr>
        <w:t>α.</w:t>
      </w:r>
      <w:r w:rsidRPr="00DC6420">
        <w:rPr>
          <w:rFonts w:ascii="Arial" w:hAnsi="Arial" w:cs="Arial"/>
          <w:sz w:val="20"/>
          <w:lang w:val="el-GR"/>
        </w:rPr>
        <w:tab/>
        <w:t>κάνοντας στροφή μεγαλύτερη των 180° γύρω από μια κορίνα,</w:t>
      </w:r>
    </w:p>
    <w:p w:rsidR="009B4924" w:rsidRPr="00DC6420" w:rsidRDefault="009B4924" w:rsidP="009B4924">
      <w:pPr>
        <w:tabs>
          <w:tab w:val="left" w:pos="1203"/>
        </w:tabs>
        <w:spacing w:line="240" w:lineRule="atLeast"/>
        <w:ind w:left="993" w:right="-284" w:hanging="283"/>
        <w:jc w:val="both"/>
        <w:rPr>
          <w:rFonts w:ascii="Arial" w:hAnsi="Arial" w:cs="Arial"/>
          <w:sz w:val="20"/>
          <w:lang w:val="el-GR"/>
        </w:rPr>
      </w:pPr>
      <w:r w:rsidRPr="00DC6420">
        <w:rPr>
          <w:rFonts w:ascii="Arial" w:hAnsi="Arial" w:cs="Arial"/>
          <w:b/>
          <w:sz w:val="20"/>
          <w:lang w:val="el-GR"/>
        </w:rPr>
        <w:t>β.</w:t>
      </w:r>
      <w:r w:rsidRPr="00DC6420">
        <w:rPr>
          <w:rFonts w:ascii="Arial" w:hAnsi="Arial" w:cs="Arial"/>
          <w:sz w:val="20"/>
          <w:lang w:val="el-GR"/>
        </w:rPr>
        <w:tab/>
        <w:t>αλλάζοντας κατεύθυνση ανάμεσα σε μια σειρά από 3 κορίνες ή κάνοντας σλάλομ ή με στροφή από 90° έως 180°.</w:t>
      </w:r>
    </w:p>
    <w:p w:rsidR="009B4924" w:rsidRPr="00DC6420" w:rsidRDefault="009B4924" w:rsidP="009B4924">
      <w:pPr>
        <w:tabs>
          <w:tab w:val="left" w:pos="1203"/>
        </w:tabs>
        <w:spacing w:line="240" w:lineRule="atLeast"/>
        <w:ind w:left="993" w:right="-284" w:hanging="283"/>
        <w:jc w:val="both"/>
        <w:rPr>
          <w:rFonts w:ascii="Arial" w:hAnsi="Arial" w:cs="Arial"/>
          <w:sz w:val="20"/>
          <w:lang w:val="el-GR"/>
        </w:rPr>
      </w:pPr>
      <w:r w:rsidRPr="00DC6420">
        <w:rPr>
          <w:rFonts w:ascii="Arial" w:hAnsi="Arial" w:cs="Arial"/>
          <w:b/>
          <w:sz w:val="20"/>
          <w:lang w:val="el-GR"/>
        </w:rPr>
        <w:t>γ.</w:t>
      </w:r>
      <w:r w:rsidRPr="00DC6420">
        <w:rPr>
          <w:rFonts w:ascii="Arial" w:hAnsi="Arial" w:cs="Arial"/>
          <w:sz w:val="20"/>
          <w:lang w:val="el-GR"/>
        </w:rPr>
        <w:tab/>
        <w:t xml:space="preserve">αλλάζοντας κατεύθυνση με 3 κορίνες τοποθετημένες σε σχήμα τριγώνου του οποίου η βάση θα είναι κάθετη στη διεύθυνση του αυτοκινήτου ώστε ο οδηγός να είναι αναγκασμένος να στρίψει μέχρι 90° από την τροχιά του. </w:t>
      </w:r>
    </w:p>
    <w:p w:rsidR="009B4924" w:rsidRPr="00DC6420" w:rsidRDefault="009B4924" w:rsidP="009B4924">
      <w:pPr>
        <w:tabs>
          <w:tab w:val="left" w:pos="1203"/>
        </w:tabs>
        <w:spacing w:line="240" w:lineRule="atLeast"/>
        <w:ind w:left="993" w:right="-284" w:hanging="283"/>
        <w:jc w:val="both"/>
        <w:rPr>
          <w:rFonts w:ascii="Arial" w:hAnsi="Arial" w:cs="Arial"/>
          <w:sz w:val="20"/>
          <w:lang w:val="el-GR"/>
        </w:rPr>
      </w:pPr>
      <w:r w:rsidRPr="00DC6420">
        <w:rPr>
          <w:rFonts w:ascii="Arial" w:hAnsi="Arial" w:cs="Arial"/>
          <w:b/>
          <w:sz w:val="20"/>
          <w:lang w:val="el-GR"/>
        </w:rPr>
        <w:lastRenderedPageBreak/>
        <w:t>δ.</w:t>
      </w:r>
      <w:r w:rsidRPr="00DC6420">
        <w:rPr>
          <w:rFonts w:ascii="Arial" w:hAnsi="Arial" w:cs="Arial"/>
          <w:sz w:val="20"/>
          <w:lang w:val="el-GR"/>
        </w:rPr>
        <w:tab/>
        <w:t>οποιαδήποτε από τις παραπάνω περιπτώσεις κι αν χρησιμοποιηθεί για την αλλαγή πορείας, αυτό δεν αποκλείει, στα τμήματα των 50 μ μεταξύ των υποχρεωτικών ελιγμών της διαδρομής, την ύπαρξη και άλλων λιγότερο δύσκολων ελιγμών που δημιουργούν αλ</w:t>
      </w:r>
      <w:r>
        <w:rPr>
          <w:rFonts w:ascii="Arial" w:hAnsi="Arial" w:cs="Arial"/>
          <w:sz w:val="20"/>
          <w:lang w:val="el-GR"/>
        </w:rPr>
        <w:t>λαγές πορείας μικρότερες των 90</w:t>
      </w:r>
      <w:r w:rsidRPr="00DC6420">
        <w:rPr>
          <w:rFonts w:ascii="Arial" w:hAnsi="Arial" w:cs="Arial"/>
          <w:sz w:val="20"/>
          <w:lang w:val="el-GR"/>
        </w:rPr>
        <w:t>°.</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6.</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λες οι σειρές ή τα ζεύγη των κορινών μιας δοκιμασίας που κινείται προς τα εμπρός, πρέπει να απέχουν το πολύ, το διπλάσιο μήκος από αυτό που προβλέπεται για την κλάση “</w:t>
      </w:r>
      <w:r w:rsidRPr="00DC6420">
        <w:rPr>
          <w:rFonts w:ascii="Arial" w:hAnsi="Arial" w:cs="Arial"/>
          <w:sz w:val="20"/>
        </w:rPr>
        <w:t>B</w:t>
      </w:r>
      <w:r w:rsidRPr="00DC6420">
        <w:rPr>
          <w:rFonts w:ascii="Arial" w:hAnsi="Arial" w:cs="Arial"/>
          <w:sz w:val="20"/>
          <w:lang w:val="el-GR"/>
        </w:rPr>
        <w:t>”.</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7.</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ι αγωνιζόμενοι</w:t>
      </w:r>
      <w:r>
        <w:rPr>
          <w:rFonts w:ascii="Arial" w:hAnsi="Arial" w:cs="Arial"/>
          <w:sz w:val="20"/>
          <w:lang w:val="el-GR"/>
        </w:rPr>
        <w:t>, 25 μ πριν από τον τερματισμό,</w:t>
      </w:r>
      <w:r w:rsidRPr="00DC6420">
        <w:rPr>
          <w:rFonts w:ascii="Arial" w:hAnsi="Arial" w:cs="Arial"/>
          <w:sz w:val="20"/>
          <w:lang w:val="el-GR"/>
        </w:rPr>
        <w:t xml:space="preserve"> πρέπει να αλλάζ</w:t>
      </w:r>
      <w:r>
        <w:rPr>
          <w:rFonts w:ascii="Arial" w:hAnsi="Arial" w:cs="Arial"/>
          <w:sz w:val="20"/>
          <w:lang w:val="el-GR"/>
        </w:rPr>
        <w:t>ουν πορεία τουλάχιστον κατά 90°</w:t>
      </w:r>
      <w:r w:rsidRPr="00DC6420">
        <w:rPr>
          <w:rFonts w:ascii="Arial" w:hAnsi="Arial" w:cs="Arial"/>
          <w:sz w:val="20"/>
          <w:lang w:val="el-GR"/>
        </w:rPr>
        <w:t>.</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 τερματισμός θα γίνεται ιππαστί στην πρ</w:t>
      </w:r>
      <w:r>
        <w:rPr>
          <w:rFonts w:ascii="Arial" w:hAnsi="Arial" w:cs="Arial"/>
          <w:sz w:val="20"/>
          <w:lang w:val="el-GR"/>
        </w:rPr>
        <w:t>ώτη γραμμή τερματισμού που έχει</w:t>
      </w:r>
      <w:r w:rsidRPr="00DC6420">
        <w:rPr>
          <w:rFonts w:ascii="Arial" w:hAnsi="Arial" w:cs="Arial"/>
          <w:sz w:val="20"/>
          <w:lang w:val="el-GR"/>
        </w:rPr>
        <w:t xml:space="preserve"> ορισθεί.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χρονομέτρηση σταματάει μόλις το εμπρόσθιο μέρος του αυτοκινήτου περάσει τη γραμμή αυτή.</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sz w:val="20"/>
          <w:lang w:val="el-GR"/>
        </w:rPr>
        <w:tab/>
        <w:t>Σε απόσταση 5μ από τη γραμμή τερματισμού θα υπάρχει μια δεύτερη γραμμή η οποία θα οριοθετεί το σημείο που εάν το ξεπεράσει ο αγωνιζόμενος θα τίθεται εκτός δοκιμασίας. (</w:t>
      </w:r>
      <w:r w:rsidRPr="00DC6420">
        <w:rPr>
          <w:rFonts w:ascii="Arial" w:hAnsi="Arial" w:cs="Arial"/>
          <w:sz w:val="20"/>
        </w:rPr>
        <w:t>B</w:t>
      </w:r>
      <w:r>
        <w:rPr>
          <w:rFonts w:ascii="Arial" w:hAnsi="Arial" w:cs="Arial"/>
          <w:sz w:val="20"/>
          <w:lang w:val="el-GR"/>
        </w:rPr>
        <w:t xml:space="preserve">λέπε βαθμολογία και ποινές </w:t>
      </w:r>
      <w:r w:rsidR="00F04026">
        <w:rPr>
          <w:rFonts w:ascii="Arial" w:hAnsi="Arial" w:cs="Arial"/>
          <w:sz w:val="20"/>
          <w:lang w:val="el-GR"/>
        </w:rPr>
        <w:t>Άρθρο 12)</w:t>
      </w:r>
      <w:r w:rsidRPr="00DC6420">
        <w:rPr>
          <w:rFonts w:ascii="Arial" w:hAnsi="Arial" w:cs="Arial"/>
          <w:sz w:val="20"/>
          <w:lang w:val="el-GR"/>
        </w:rPr>
        <w:t>.</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8.</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λα τα γκαράζ που χρησιμοποιούνται πρέπει να έχουν ελάχιστο μήκος 6 μ και ελάχιστο πλάτος 3 μ. Όταν οι αγωνιζόμενοι υποχρεώνονται να κάνουν στροφή 180° μέσα σε ένα τετράγωνο, το μέγεθος του τετραγώνου πρέπει να είναι τόσο ώστε να χωράει μέσα σε ένα κύκλο 16 μέτρων.</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9.</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α κολωνάκια σήμανσης πρέπει να έχουν ύψος τουλάχιστον 1 μέτρο.</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10.</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διαδρομή της δοκιμασίας πρέπει να γνωστοποιείται στους οδηγούς εκ των προτέρων και δεν πρέπει να δίνει τη δυνατότητα επιλογής κατεύθυνσης.</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11.</w:t>
      </w:r>
      <w:r w:rsidRPr="00DC6420">
        <w:rPr>
          <w:rFonts w:ascii="Arial" w:hAnsi="Arial" w:cs="Arial"/>
          <w:sz w:val="20"/>
          <w:lang w:val="el-GR"/>
        </w:rPr>
        <w:tab/>
        <w:t xml:space="preserve">Πριν από κάθε δοκιμασία πρέπει να δίνονται διευκρινήσεις σε όλους τους αγωνιζόμενους για  κάθε αμφιβολία σχετικά με το σημείο και τον τρόπο με τον οποίον πρέπει να γίνεται μια αλλαγή πορείας ή μια περιστροφή, ώστε να  αποφεύγονται τυχόν ποινές.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12.</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ι δοκιμές απαγορεύονται.</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13.</w:t>
      </w:r>
      <w:r w:rsidRPr="00DC6420">
        <w:rPr>
          <w:rFonts w:ascii="Arial" w:hAnsi="Arial" w:cs="Arial"/>
          <w:b/>
          <w:sz w:val="20"/>
          <w:lang w:val="el-GR"/>
        </w:rPr>
        <w:tab/>
      </w:r>
      <w:r w:rsidRPr="00DC6420">
        <w:rPr>
          <w:rFonts w:ascii="Arial" w:hAnsi="Arial" w:cs="Arial"/>
          <w:sz w:val="20"/>
        </w:rPr>
        <w:t>T</w:t>
      </w:r>
      <w:r w:rsidRPr="00DC6420">
        <w:rPr>
          <w:rFonts w:ascii="Arial" w:hAnsi="Arial" w:cs="Arial"/>
          <w:sz w:val="20"/>
          <w:lang w:val="el-GR"/>
        </w:rPr>
        <w:t>ο ελάχιστο πλάτος του διαδρόμου που σχηματίζεται από κορίνες τοποθετημένες δεξιά και αριστερά του διαδρόμου αυτού, καθώς και το ελάχιστο πλάτος των εισόδων των γκαράζ, δεν μπορεί να είναι μικρότερο από 3 μέτρα.</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14.</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λόκληρη η διαδρομή πρέπει να είναι ορατή από τον οδηγό όταν αυτός βρίσκεται στην αφετηρία.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15.</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αφετηρία και ο τερματισμός θα γίνονται με τα αυτοκίνητα κινούμενα προς τα εμπρός. </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16.</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διαδρομή πρέπει να είναι σχεδιασμένη έτσι ώστε ο οδηγός να μην χρειάζεται να βάλει όπισθεν λιγότερες από μία ή περισσότερες από 4 φορές (εκτός από αυτές που χρειάζεται για να διορθώσει λάθη).</w:t>
      </w:r>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p>
    <w:p w:rsidR="009B4924" w:rsidRPr="001B3DD1" w:rsidRDefault="009B4924" w:rsidP="001B3DD1">
      <w:pPr>
        <w:pStyle w:val="Subtitle"/>
        <w:rPr>
          <w:lang w:val="el-GR"/>
        </w:rPr>
      </w:pPr>
      <w:bookmarkStart w:id="29" w:name="_Toc416711058"/>
      <w:r w:rsidRPr="00DC6420">
        <w:t>B</w:t>
      </w:r>
      <w:r w:rsidRPr="00DC6420">
        <w:rPr>
          <w:lang w:val="el-GR"/>
        </w:rPr>
        <w:t>.</w:t>
      </w:r>
      <w:r w:rsidRPr="00DC6420">
        <w:rPr>
          <w:lang w:val="el-GR"/>
        </w:rPr>
        <w:tab/>
      </w:r>
      <w:r w:rsidRPr="00DC6420">
        <w:t>E</w:t>
      </w:r>
      <w:r w:rsidRPr="00DC6420">
        <w:rPr>
          <w:lang w:val="el-GR"/>
        </w:rPr>
        <w:t>κκίνηση</w:t>
      </w:r>
      <w:bookmarkEnd w:id="29"/>
    </w:p>
    <w:p w:rsidR="009B4924" w:rsidRPr="00DC6420" w:rsidRDefault="009B4924" w:rsidP="009B4924">
      <w:pPr>
        <w:tabs>
          <w:tab w:val="left" w:pos="1203"/>
        </w:tabs>
        <w:spacing w:line="240" w:lineRule="atLeast"/>
        <w:ind w:left="284" w:right="-284" w:hanging="283"/>
        <w:jc w:val="both"/>
        <w:rPr>
          <w:rFonts w:ascii="Arial" w:hAnsi="Arial" w:cs="Arial"/>
          <w:sz w:val="20"/>
          <w:lang w:val="el-GR"/>
        </w:rPr>
      </w:pPr>
      <w:r w:rsidRPr="00DC6420">
        <w:rPr>
          <w:rFonts w:ascii="Arial" w:hAnsi="Arial" w:cs="Arial"/>
          <w:b/>
          <w:sz w:val="20"/>
          <w:lang w:val="el-GR"/>
        </w:rPr>
        <w:t>1.</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ι </w:t>
      </w:r>
      <w:r w:rsidRPr="00DC6420">
        <w:rPr>
          <w:rFonts w:ascii="Arial" w:hAnsi="Arial" w:cs="Arial"/>
          <w:sz w:val="20"/>
        </w:rPr>
        <w:t>O</w:t>
      </w:r>
      <w:r w:rsidRPr="00DC6420">
        <w:rPr>
          <w:rFonts w:ascii="Arial" w:hAnsi="Arial" w:cs="Arial"/>
          <w:sz w:val="20"/>
          <w:lang w:val="el-GR"/>
        </w:rPr>
        <w:t>ργανωτές μπορούν να συγκεντρώσουν τα αυτοκίνητα το</w:t>
      </w:r>
      <w:r>
        <w:rPr>
          <w:rFonts w:ascii="Arial" w:hAnsi="Arial" w:cs="Arial"/>
          <w:sz w:val="20"/>
          <w:lang w:val="el-GR"/>
        </w:rPr>
        <w:t xml:space="preserve">υ αγώνα στο χώρο της εκκίνησης </w:t>
      </w:r>
      <w:r w:rsidRPr="00DC6420">
        <w:rPr>
          <w:rFonts w:ascii="Arial" w:hAnsi="Arial" w:cs="Arial"/>
          <w:sz w:val="20"/>
          <w:lang w:val="el-GR"/>
        </w:rPr>
        <w:t>κάτω από τους εξής όρους:</w:t>
      </w:r>
    </w:p>
    <w:p w:rsidR="009B4924" w:rsidRPr="00DC6420" w:rsidRDefault="009B4924" w:rsidP="009B4924">
      <w:pPr>
        <w:spacing w:line="240" w:lineRule="atLeast"/>
        <w:ind w:left="567" w:right="-284" w:hanging="283"/>
        <w:jc w:val="both"/>
        <w:rPr>
          <w:rFonts w:ascii="Arial" w:hAnsi="Arial" w:cs="Arial"/>
          <w:sz w:val="20"/>
          <w:lang w:val="el-GR"/>
        </w:rPr>
      </w:pPr>
      <w:r w:rsidRPr="00DC6420">
        <w:rPr>
          <w:rFonts w:ascii="Arial" w:hAnsi="Arial" w:cs="Arial"/>
          <w:b/>
          <w:sz w:val="20"/>
          <w:lang w:val="el-GR"/>
        </w:rPr>
        <w:t>α.</w:t>
      </w:r>
      <w:r w:rsidRPr="00DC6420">
        <w:rPr>
          <w:rFonts w:ascii="Arial" w:hAnsi="Arial" w:cs="Arial"/>
          <w:sz w:val="20"/>
          <w:lang w:val="el-GR"/>
        </w:rPr>
        <w:tab/>
        <w:t xml:space="preserve"> </w:t>
      </w:r>
      <w:r w:rsidRPr="00F04026">
        <w:rPr>
          <w:rFonts w:ascii="Arial" w:hAnsi="Arial" w:cs="Arial"/>
          <w:b/>
          <w:sz w:val="20"/>
          <w:highlight w:val="yellow"/>
          <w:lang w:val="el-GR"/>
        </w:rPr>
        <w:t>…</w:t>
      </w:r>
      <w:r w:rsidRPr="00DC6420">
        <w:rPr>
          <w:rFonts w:ascii="Arial" w:hAnsi="Arial" w:cs="Arial"/>
          <w:sz w:val="20"/>
          <w:lang w:val="el-GR"/>
        </w:rPr>
        <w:t xml:space="preserve">  λεπτά πριν από την ώρα εκκίνησης</w:t>
      </w:r>
      <w:r w:rsidRPr="00DC6420">
        <w:rPr>
          <w:rFonts w:ascii="Arial" w:hAnsi="Arial" w:cs="Arial"/>
          <w:b/>
          <w:sz w:val="20"/>
          <w:lang w:val="el-GR"/>
        </w:rPr>
        <w:t xml:space="preserve"> </w:t>
      </w:r>
      <w:r w:rsidRPr="00DC6420">
        <w:rPr>
          <w:rFonts w:ascii="Arial" w:hAnsi="Arial" w:cs="Arial"/>
          <w:sz w:val="20"/>
          <w:lang w:val="el-GR"/>
        </w:rPr>
        <w:t>κάθε αυτοκινήτου</w:t>
      </w:r>
    </w:p>
    <w:p w:rsidR="009B4924" w:rsidRPr="00DC6420" w:rsidRDefault="009B4924" w:rsidP="009B4924">
      <w:pPr>
        <w:spacing w:line="240" w:lineRule="atLeast"/>
        <w:ind w:left="567" w:right="-284" w:hanging="283"/>
        <w:jc w:val="both"/>
        <w:rPr>
          <w:rFonts w:ascii="Arial" w:hAnsi="Arial" w:cs="Arial"/>
          <w:sz w:val="20"/>
          <w:lang w:val="el-GR"/>
        </w:rPr>
      </w:pPr>
      <w:r w:rsidRPr="00DC6420">
        <w:rPr>
          <w:rFonts w:ascii="Arial" w:hAnsi="Arial" w:cs="Arial"/>
          <w:b/>
          <w:sz w:val="20"/>
          <w:lang w:val="el-GR"/>
        </w:rPr>
        <w:t>β.</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 χώρος της εκκίνησης δεν θεωρείται χώρος επιτηρούμενης στάθμευσης</w:t>
      </w:r>
    </w:p>
    <w:p w:rsidR="009B4924" w:rsidRPr="00DC6420" w:rsidRDefault="009B4924" w:rsidP="009B4924">
      <w:pPr>
        <w:spacing w:line="240" w:lineRule="atLeast"/>
        <w:ind w:left="284" w:right="-284" w:hanging="460"/>
        <w:jc w:val="both"/>
        <w:rPr>
          <w:rFonts w:ascii="Arial" w:hAnsi="Arial" w:cs="Arial"/>
          <w:sz w:val="20"/>
          <w:lang w:val="el-GR"/>
        </w:rPr>
      </w:pP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2.</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εκκίνηση θα δίνεται από τον </w:t>
      </w:r>
      <w:r w:rsidRPr="00DC6420">
        <w:rPr>
          <w:rFonts w:ascii="Arial" w:hAnsi="Arial" w:cs="Arial"/>
          <w:sz w:val="20"/>
        </w:rPr>
        <w:t>A</w:t>
      </w:r>
      <w:r w:rsidRPr="00DC6420">
        <w:rPr>
          <w:rFonts w:ascii="Arial" w:hAnsi="Arial" w:cs="Arial"/>
          <w:sz w:val="20"/>
          <w:lang w:val="el-GR"/>
        </w:rPr>
        <w:t xml:space="preserve">λυτάρχη ή τον </w:t>
      </w:r>
      <w:r w:rsidRPr="00DC6420">
        <w:rPr>
          <w:rFonts w:ascii="Arial" w:hAnsi="Arial" w:cs="Arial"/>
          <w:sz w:val="20"/>
        </w:rPr>
        <w:t>A</w:t>
      </w:r>
      <w:r w:rsidRPr="00DC6420">
        <w:rPr>
          <w:rFonts w:ascii="Arial" w:hAnsi="Arial" w:cs="Arial"/>
          <w:sz w:val="20"/>
          <w:lang w:val="el-GR"/>
        </w:rPr>
        <w:t>φέτη/</w:t>
      </w:r>
      <w:r w:rsidRPr="00DC6420">
        <w:rPr>
          <w:rFonts w:ascii="Arial" w:hAnsi="Arial" w:cs="Arial"/>
          <w:sz w:val="20"/>
        </w:rPr>
        <w:t>X</w:t>
      </w:r>
      <w:r w:rsidRPr="00DC6420">
        <w:rPr>
          <w:rFonts w:ascii="Arial" w:hAnsi="Arial" w:cs="Arial"/>
          <w:sz w:val="20"/>
          <w:lang w:val="el-GR"/>
        </w:rPr>
        <w:t xml:space="preserve">ρονομέτρη για κάθε ένα αυτοκίνητο χωριστά και ο τερματισμός θα γίνεται στη γραμμή εκκίνησης ιππαστί. </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 χρόνος διεξαγωγής της δοκιμασίας μετριέται σε πρώτα λεπτά, δευτερόλεπτα και εκατοστά του δευτερολέπτου και ανακοινώνεται με τον τερματισμό κάθε διαγωνιζόμενου. </w:t>
      </w:r>
    </w:p>
    <w:p w:rsidR="009B4924" w:rsidRDefault="009B4924" w:rsidP="009B4924">
      <w:pPr>
        <w:spacing w:line="240" w:lineRule="atLeast"/>
        <w:ind w:left="284" w:right="-284" w:hanging="283"/>
        <w:jc w:val="both"/>
        <w:rPr>
          <w:rFonts w:ascii="Arial" w:hAnsi="Arial" w:cs="Arial"/>
          <w:sz w:val="20"/>
          <w:lang w:val="el-GR"/>
        </w:rPr>
      </w:pPr>
      <w:r w:rsidRPr="00DC6420">
        <w:rPr>
          <w:rFonts w:ascii="Arial" w:hAnsi="Arial" w:cs="Arial"/>
          <w:sz w:val="20"/>
          <w:lang w:val="el-GR"/>
        </w:rPr>
        <w:tab/>
      </w:r>
      <w:r w:rsidRPr="00DC6420">
        <w:rPr>
          <w:rFonts w:ascii="Arial" w:hAnsi="Arial" w:cs="Arial"/>
          <w:sz w:val="20"/>
        </w:rPr>
        <w:t>E</w:t>
      </w:r>
      <w:r w:rsidRPr="00DC6420">
        <w:rPr>
          <w:rFonts w:ascii="Arial" w:hAnsi="Arial" w:cs="Arial"/>
          <w:sz w:val="20"/>
          <w:lang w:val="el-GR"/>
        </w:rPr>
        <w:t>άν η δεξιοτεχνία έχει 2 σκέλη τότε οι χρόνοι για την τελική κατάταξη είτε αθροίζονται είτε μετρά ο καλύτερος, ανάλογα με το τι αναφέρεται στον ειδικό κανονισμό.</w:t>
      </w:r>
    </w:p>
    <w:p w:rsidR="009B4924" w:rsidRPr="001B3DD1" w:rsidRDefault="009B4924" w:rsidP="001B3DD1">
      <w:pPr>
        <w:pStyle w:val="Title"/>
        <w:rPr>
          <w:lang w:val="el-GR"/>
        </w:rPr>
      </w:pPr>
      <w:bookmarkStart w:id="30" w:name="_Toc416711059"/>
      <w:r w:rsidRPr="00DC6420">
        <w:t>E</w:t>
      </w:r>
      <w:r w:rsidRPr="00DC6420">
        <w:rPr>
          <w:lang w:val="el-GR"/>
        </w:rPr>
        <w:t>Λ</w:t>
      </w:r>
      <w:r w:rsidRPr="00DC6420">
        <w:t>E</w:t>
      </w:r>
      <w:r w:rsidRPr="00DC6420">
        <w:rPr>
          <w:lang w:val="el-GR"/>
        </w:rPr>
        <w:t>Γ</w:t>
      </w:r>
      <w:r w:rsidRPr="00DC6420">
        <w:t>XO</w:t>
      </w:r>
      <w:r w:rsidRPr="00DC6420">
        <w:rPr>
          <w:lang w:val="el-GR"/>
        </w:rPr>
        <w:t xml:space="preserve">Σ </w:t>
      </w:r>
      <w:r w:rsidRPr="00DC6420">
        <w:t>E</w:t>
      </w:r>
      <w:r w:rsidRPr="00DC6420">
        <w:rPr>
          <w:lang w:val="el-GR"/>
        </w:rPr>
        <w:t>Ξ</w:t>
      </w:r>
      <w:r w:rsidRPr="00DC6420">
        <w:t>AKPIB</w:t>
      </w:r>
      <w:r w:rsidRPr="00DC6420">
        <w:rPr>
          <w:lang w:val="el-GR"/>
        </w:rPr>
        <w:t>ΩΣ</w:t>
      </w:r>
      <w:r w:rsidRPr="00DC6420">
        <w:t>H</w:t>
      </w:r>
      <w:r w:rsidRPr="00DC6420">
        <w:rPr>
          <w:lang w:val="el-GR"/>
        </w:rPr>
        <w:t>Σ - Π</w:t>
      </w:r>
      <w:r w:rsidRPr="00DC6420">
        <w:t>OINE</w:t>
      </w:r>
      <w:r w:rsidRPr="00DC6420">
        <w:rPr>
          <w:lang w:val="el-GR"/>
        </w:rPr>
        <w:t>Σ</w:t>
      </w:r>
      <w:bookmarkEnd w:id="30"/>
    </w:p>
    <w:p w:rsidR="009B4924" w:rsidRPr="00DC6420" w:rsidRDefault="009B4924" w:rsidP="00933814">
      <w:pPr>
        <w:pStyle w:val="Heading1"/>
        <w:rPr>
          <w:lang w:val="el-GR"/>
        </w:rPr>
      </w:pPr>
      <w:bookmarkStart w:id="31" w:name="_Toc416711060"/>
      <w:r w:rsidRPr="00DC6420">
        <w:t>AP</w:t>
      </w:r>
      <w:r w:rsidRPr="00DC6420">
        <w:rPr>
          <w:lang w:val="el-GR"/>
        </w:rPr>
        <w:t>Θ</w:t>
      </w:r>
      <w:r w:rsidRPr="00DC6420">
        <w:t>PO</w:t>
      </w:r>
      <w:r>
        <w:rPr>
          <w:lang w:val="el-GR"/>
        </w:rPr>
        <w:t xml:space="preserve"> 12 – </w:t>
      </w:r>
      <w:r w:rsidRPr="00DC6420">
        <w:t>E</w:t>
      </w:r>
      <w:r w:rsidRPr="00DC6420">
        <w:rPr>
          <w:lang w:val="el-GR"/>
        </w:rPr>
        <w:t>Λ</w:t>
      </w:r>
      <w:r w:rsidRPr="00DC6420">
        <w:t>E</w:t>
      </w:r>
      <w:r w:rsidRPr="00DC6420">
        <w:rPr>
          <w:lang w:val="el-GR"/>
        </w:rPr>
        <w:t>Γ</w:t>
      </w:r>
      <w:r w:rsidRPr="00DC6420">
        <w:t>XO</w:t>
      </w:r>
      <w:r w:rsidRPr="00DC6420">
        <w:rPr>
          <w:lang w:val="el-GR"/>
        </w:rPr>
        <w:t xml:space="preserve">Σ </w:t>
      </w:r>
      <w:r w:rsidRPr="00DC6420">
        <w:t>E</w:t>
      </w:r>
      <w:r w:rsidRPr="00DC6420">
        <w:rPr>
          <w:lang w:val="el-GR"/>
        </w:rPr>
        <w:t>Ξ</w:t>
      </w:r>
      <w:r w:rsidRPr="00DC6420">
        <w:t>AKPIB</w:t>
      </w:r>
      <w:r w:rsidRPr="00DC6420">
        <w:rPr>
          <w:lang w:val="el-GR"/>
        </w:rPr>
        <w:t>ΩΣ</w:t>
      </w:r>
      <w:r w:rsidRPr="00DC6420">
        <w:t>H</w:t>
      </w:r>
      <w:r w:rsidRPr="00DC6420">
        <w:rPr>
          <w:lang w:val="el-GR"/>
        </w:rPr>
        <w:t>Σ Π</w:t>
      </w:r>
      <w:r w:rsidRPr="00DC6420">
        <w:t>PIN</w:t>
      </w:r>
      <w:r w:rsidRPr="00DC6420">
        <w:rPr>
          <w:lang w:val="el-GR"/>
        </w:rPr>
        <w:t xml:space="preserve"> </w:t>
      </w:r>
      <w:r w:rsidRPr="00DC6420">
        <w:t>A</w:t>
      </w:r>
      <w:r w:rsidRPr="00DC6420">
        <w:rPr>
          <w:lang w:val="el-GR"/>
        </w:rPr>
        <w:t>Π</w:t>
      </w:r>
      <w:r w:rsidRPr="00DC6420">
        <w:t>O</w:t>
      </w:r>
      <w:r w:rsidRPr="00DC6420">
        <w:rPr>
          <w:lang w:val="el-GR"/>
        </w:rPr>
        <w:t xml:space="preserve"> </w:t>
      </w:r>
      <w:r w:rsidRPr="00DC6420">
        <w:t>TON</w:t>
      </w:r>
      <w:r w:rsidRPr="00DC6420">
        <w:rPr>
          <w:lang w:val="el-GR"/>
        </w:rPr>
        <w:t xml:space="preserve"> </w:t>
      </w:r>
      <w:r w:rsidRPr="00DC6420">
        <w:t>A</w:t>
      </w:r>
      <w:r w:rsidRPr="00DC6420">
        <w:rPr>
          <w:lang w:val="el-GR"/>
        </w:rPr>
        <w:t>ΓΩ</w:t>
      </w:r>
      <w:r w:rsidRPr="00DC6420">
        <w:t>NA</w:t>
      </w:r>
      <w:bookmarkEnd w:id="31"/>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1.</w:t>
      </w:r>
      <w:r w:rsidRPr="00DC6420">
        <w:rPr>
          <w:rFonts w:ascii="Arial" w:hAnsi="Arial" w:cs="Arial"/>
          <w:sz w:val="20"/>
          <w:lang w:val="el-GR"/>
        </w:rPr>
        <w:tab/>
        <w:t>Όλοι οι συμμετέχοντες πρέπει να παρουσιαστούν με τα αυτοκίνητά τους στο χώρο ελέγχου εξακρίβωσης όπως προβλέπεται από το επίσημο πρόγραμμα του αγώνα.</w:t>
      </w:r>
    </w:p>
    <w:p w:rsidR="009B4924" w:rsidRPr="00DC6420" w:rsidRDefault="009B4924" w:rsidP="009B4924">
      <w:pPr>
        <w:spacing w:line="240" w:lineRule="atLeast"/>
        <w:ind w:left="284" w:right="-284" w:hanging="283"/>
        <w:jc w:val="both"/>
        <w:rPr>
          <w:rFonts w:ascii="Arial" w:hAnsi="Arial" w:cs="Arial"/>
          <w:b/>
          <w:sz w:val="20"/>
          <w:lang w:val="el-GR"/>
        </w:rPr>
      </w:pP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2.</w:t>
      </w:r>
      <w:r w:rsidRPr="00DC6420">
        <w:rPr>
          <w:rFonts w:ascii="Arial" w:hAnsi="Arial" w:cs="Arial"/>
          <w:sz w:val="20"/>
          <w:lang w:val="el-GR"/>
        </w:rPr>
        <w:tab/>
      </w:r>
      <w:r w:rsidRPr="00DC6420">
        <w:rPr>
          <w:rFonts w:ascii="Arial" w:hAnsi="Arial" w:cs="Arial"/>
          <w:sz w:val="20"/>
        </w:rPr>
        <w:t>H</w:t>
      </w:r>
      <w:r w:rsidRPr="00DC6420">
        <w:rPr>
          <w:rFonts w:ascii="Arial" w:hAnsi="Arial" w:cs="Arial"/>
          <w:sz w:val="20"/>
          <w:lang w:val="el-GR"/>
        </w:rPr>
        <w:t xml:space="preserve"> μη προσέλευση στον χώρο ελέγχου εξακρίβωσης και η μη παρουσίαση του αυτοκινήτου στον εντεταλμένο </w:t>
      </w:r>
      <w:r w:rsidRPr="00DC6420">
        <w:rPr>
          <w:rFonts w:ascii="Arial" w:hAnsi="Arial" w:cs="Arial"/>
          <w:sz w:val="20"/>
        </w:rPr>
        <w:t>T</w:t>
      </w:r>
      <w:r w:rsidRPr="00DC6420">
        <w:rPr>
          <w:rFonts w:ascii="Arial" w:hAnsi="Arial" w:cs="Arial"/>
          <w:sz w:val="20"/>
          <w:lang w:val="el-GR"/>
        </w:rPr>
        <w:t>εχνικό Έφορο συνεπάγεται σε αποκλεισμό από τον αγώνα και τη μη επιστροφή του παραβόλου συμμετοχής.</w:t>
      </w:r>
    </w:p>
    <w:p w:rsidR="009B4924" w:rsidRPr="00DC6420" w:rsidRDefault="009B4924" w:rsidP="009B4924">
      <w:pPr>
        <w:spacing w:line="240" w:lineRule="atLeast"/>
        <w:ind w:left="284" w:right="-284" w:hanging="283"/>
        <w:jc w:val="both"/>
        <w:rPr>
          <w:rFonts w:ascii="Arial" w:hAnsi="Arial" w:cs="Arial"/>
          <w:b/>
          <w:sz w:val="20"/>
          <w:lang w:val="el-GR"/>
        </w:rPr>
      </w:pP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3.</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 οδηγός οφείλει να παρουσιάσει την άδεια οδήγησης, το δελτίο αθλητή της ΟΜΑΕ, την άδε</w:t>
      </w:r>
      <w:r>
        <w:rPr>
          <w:rFonts w:ascii="Arial" w:hAnsi="Arial" w:cs="Arial"/>
          <w:sz w:val="20"/>
          <w:lang w:val="el-GR"/>
        </w:rPr>
        <w:t xml:space="preserve">ια κυκλοφορίας του αυτοκινήτου και το </w:t>
      </w:r>
      <w:r w:rsidRPr="00271F11">
        <w:rPr>
          <w:rFonts w:ascii="Arial" w:hAnsi="Arial" w:cs="Arial"/>
          <w:sz w:val="20"/>
          <w:lang w:val="el-GR"/>
        </w:rPr>
        <w:t>Δελτίο Τεχνικής Ταυτότητας</w:t>
      </w:r>
      <w:r>
        <w:rPr>
          <w:rFonts w:ascii="Arial" w:hAnsi="Arial" w:cs="Arial"/>
          <w:sz w:val="20"/>
          <w:lang w:val="el-GR"/>
        </w:rPr>
        <w:t xml:space="preserve"> </w:t>
      </w:r>
      <w:r w:rsidRPr="00DC6420">
        <w:rPr>
          <w:rFonts w:ascii="Arial" w:hAnsi="Arial" w:cs="Arial"/>
          <w:sz w:val="20"/>
          <w:lang w:val="el-GR"/>
        </w:rPr>
        <w:t>του αυτοκινήτου στην περίπτωση που το αυτοκίνητο έχει αγωνιστικές πινακίδες.</w:t>
      </w:r>
    </w:p>
    <w:p w:rsidR="009B4924" w:rsidRPr="00DC6420" w:rsidRDefault="009B4924" w:rsidP="009B4924">
      <w:pPr>
        <w:spacing w:line="240" w:lineRule="atLeast"/>
        <w:ind w:left="284" w:right="-284" w:hanging="283"/>
        <w:jc w:val="both"/>
        <w:rPr>
          <w:rFonts w:ascii="Arial" w:hAnsi="Arial" w:cs="Arial"/>
          <w:b/>
          <w:sz w:val="20"/>
          <w:lang w:val="el-GR"/>
        </w:rPr>
      </w:pPr>
    </w:p>
    <w:p w:rsidR="009B4924" w:rsidRPr="00DC6420" w:rsidRDefault="009B4924" w:rsidP="001B3DD1">
      <w:pPr>
        <w:spacing w:line="240" w:lineRule="atLeast"/>
        <w:ind w:left="284" w:right="-284" w:hanging="283"/>
        <w:jc w:val="both"/>
        <w:rPr>
          <w:rFonts w:ascii="Arial" w:hAnsi="Arial" w:cs="Arial"/>
          <w:sz w:val="20"/>
          <w:lang w:val="el-GR"/>
        </w:rPr>
      </w:pPr>
      <w:r w:rsidRPr="00B50A40">
        <w:rPr>
          <w:rFonts w:ascii="Arial" w:hAnsi="Arial" w:cs="Arial"/>
          <w:b/>
          <w:sz w:val="20"/>
          <w:lang w:val="el-GR"/>
        </w:rPr>
        <w:t>4.</w:t>
      </w:r>
      <w:r w:rsidRPr="00DC6420">
        <w:rPr>
          <w:rFonts w:ascii="Arial" w:hAnsi="Arial" w:cs="Arial"/>
          <w:sz w:val="20"/>
          <w:lang w:val="el-GR"/>
        </w:rPr>
        <w:tab/>
      </w:r>
      <w:r w:rsidRPr="00DC6420">
        <w:rPr>
          <w:rFonts w:ascii="Arial" w:hAnsi="Arial" w:cs="Arial"/>
          <w:sz w:val="20"/>
        </w:rPr>
        <w:t>T</w:t>
      </w:r>
      <w:r w:rsidRPr="00DC6420">
        <w:rPr>
          <w:rFonts w:ascii="Arial" w:hAnsi="Arial" w:cs="Arial"/>
          <w:sz w:val="20"/>
          <w:lang w:val="el-GR"/>
        </w:rPr>
        <w:t xml:space="preserve">α στοιχεία που ελέγχονται κατά το έλεγχο εξακρίβωσης είναι το μήκος του μεταξονίου </w:t>
      </w:r>
      <w:r w:rsidRPr="00DC6420">
        <w:rPr>
          <w:rFonts w:ascii="Arial" w:hAnsi="Arial" w:cs="Arial"/>
          <w:b/>
          <w:sz w:val="20"/>
          <w:lang w:val="el-GR"/>
        </w:rPr>
        <w:t>σύμφωνα με το βιβλίο του κατασκευαστή</w:t>
      </w:r>
      <w:r w:rsidRPr="00DC6420">
        <w:rPr>
          <w:rFonts w:ascii="Arial" w:hAnsi="Arial" w:cs="Arial"/>
          <w:sz w:val="20"/>
          <w:lang w:val="el-GR"/>
        </w:rPr>
        <w:t xml:space="preserve"> για την κατάταξη του αυτοκινήτου στην αντίστοιχη κλάση, η ύπαρξη ζώνης ασφαλείας τουλάχιστον 3 σημείων και το κράνος. Δεν πρέπει να υπάρχουν αντικείμενα ελεύθερα μέσα στον χώρο του οδηγού.</w:t>
      </w:r>
    </w:p>
    <w:p w:rsidR="009B4924" w:rsidRPr="00DC6420" w:rsidRDefault="009B4924" w:rsidP="00933814">
      <w:pPr>
        <w:pStyle w:val="Title"/>
        <w:rPr>
          <w:lang w:val="el-GR"/>
        </w:rPr>
      </w:pPr>
      <w:bookmarkStart w:id="32" w:name="_Toc416711061"/>
      <w:r w:rsidRPr="00DC6420">
        <w:t>BA</w:t>
      </w:r>
      <w:r w:rsidRPr="00DC6420">
        <w:rPr>
          <w:lang w:val="el-GR"/>
        </w:rPr>
        <w:t>Θ</w:t>
      </w:r>
      <w:r w:rsidRPr="00DC6420">
        <w:t>MO</w:t>
      </w:r>
      <w:r w:rsidRPr="00DC6420">
        <w:rPr>
          <w:lang w:val="el-GR"/>
        </w:rPr>
        <w:t>Λ</w:t>
      </w:r>
      <w:r w:rsidRPr="00DC6420">
        <w:t>O</w:t>
      </w:r>
      <w:r w:rsidRPr="00DC6420">
        <w:rPr>
          <w:lang w:val="el-GR"/>
        </w:rPr>
        <w:t>Γ</w:t>
      </w:r>
      <w:r w:rsidRPr="00DC6420">
        <w:t>IA</w:t>
      </w:r>
      <w:r w:rsidRPr="00DC6420">
        <w:rPr>
          <w:lang w:val="el-GR"/>
        </w:rPr>
        <w:t xml:space="preserve"> και Π</w:t>
      </w:r>
      <w:r w:rsidRPr="00DC6420">
        <w:t>OINE</w:t>
      </w:r>
      <w:r w:rsidRPr="00DC6420">
        <w:rPr>
          <w:lang w:val="el-GR"/>
        </w:rPr>
        <w:t>Σ</w:t>
      </w:r>
      <w:bookmarkEnd w:id="32"/>
    </w:p>
    <w:p w:rsidR="009B4924" w:rsidRPr="00DC6420" w:rsidRDefault="009B4924" w:rsidP="009B4924">
      <w:pPr>
        <w:spacing w:line="240" w:lineRule="atLeast"/>
        <w:ind w:left="284" w:right="-284"/>
        <w:jc w:val="both"/>
        <w:rPr>
          <w:rFonts w:ascii="Arial" w:hAnsi="Arial" w:cs="Arial"/>
          <w:sz w:val="20"/>
          <w:lang w:val="el-GR"/>
        </w:rPr>
      </w:pPr>
      <w:r w:rsidRPr="00DC6420">
        <w:rPr>
          <w:rFonts w:ascii="Arial" w:hAnsi="Arial" w:cs="Arial"/>
          <w:sz w:val="20"/>
        </w:rPr>
        <w:t>O</w:t>
      </w:r>
      <w:r w:rsidRPr="00DC6420">
        <w:rPr>
          <w:rFonts w:ascii="Arial" w:hAnsi="Arial" w:cs="Arial"/>
          <w:sz w:val="20"/>
          <w:lang w:val="el-GR"/>
        </w:rPr>
        <w:t xml:space="preserve">ι αγώνες δεξιοτεχνίας χρονομετρούνται με ακρίβεια εκατοστού του δευτερολέπτου στον χρόνο εκτέλεσής της δοκιμασίας, </w:t>
      </w:r>
      <w:r>
        <w:rPr>
          <w:rFonts w:ascii="Arial" w:hAnsi="Arial" w:cs="Arial"/>
          <w:sz w:val="20"/>
          <w:lang w:val="el-GR"/>
        </w:rPr>
        <w:t xml:space="preserve">ενώ </w:t>
      </w:r>
      <w:r w:rsidRPr="00DC6420">
        <w:rPr>
          <w:rFonts w:ascii="Arial" w:hAnsi="Arial" w:cs="Arial"/>
          <w:sz w:val="20"/>
          <w:lang w:val="el-GR"/>
        </w:rPr>
        <w:t>επιβάλλονται και οι πιο κάτω ποινές:</w:t>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b/>
          <w:sz w:val="20"/>
          <w:lang w:val="el-GR"/>
        </w:rPr>
        <w:t>1.</w:t>
      </w:r>
      <w:r w:rsidRPr="00DC6420">
        <w:rPr>
          <w:rFonts w:ascii="Arial" w:hAnsi="Arial" w:cs="Arial"/>
          <w:sz w:val="20"/>
          <w:lang w:val="el-GR"/>
        </w:rPr>
        <w:tab/>
      </w:r>
      <w:r w:rsidRPr="00DC6420">
        <w:rPr>
          <w:rFonts w:ascii="Arial" w:hAnsi="Arial" w:cs="Arial"/>
          <w:sz w:val="20"/>
        </w:rPr>
        <w:t>P</w:t>
      </w:r>
      <w:r w:rsidRPr="00DC6420">
        <w:rPr>
          <w:rFonts w:ascii="Arial" w:hAnsi="Arial" w:cs="Arial"/>
          <w:sz w:val="20"/>
          <w:lang w:val="el-GR"/>
        </w:rPr>
        <w:t>ίψη ή μετακίνηση βαρελιού</w:t>
      </w:r>
      <w:r w:rsidRPr="00DC6420">
        <w:rPr>
          <w:rFonts w:ascii="Arial" w:hAnsi="Arial" w:cs="Arial"/>
          <w:sz w:val="20"/>
          <w:lang w:val="el-GR"/>
        </w:rPr>
        <w:tab/>
        <w:t>15</w:t>
      </w:r>
      <w:r w:rsidRPr="00DC6420">
        <w:rPr>
          <w:rFonts w:ascii="Arial" w:hAnsi="Arial" w:cs="Arial"/>
          <w:sz w:val="20"/>
          <w:lang w:val="el-GR"/>
        </w:rPr>
        <w:tab/>
      </w:r>
      <w:r w:rsidRPr="00DC6420">
        <w:rPr>
          <w:rFonts w:ascii="Arial" w:hAnsi="Arial" w:cs="Arial"/>
          <w:sz w:val="20"/>
        </w:rPr>
        <w:t>B</w:t>
      </w:r>
      <w:r w:rsidRPr="00DC6420">
        <w:rPr>
          <w:rFonts w:ascii="Arial" w:hAnsi="Arial" w:cs="Arial"/>
          <w:sz w:val="20"/>
          <w:lang w:val="el-GR"/>
        </w:rPr>
        <w:t xml:space="preserve">αθμοί </w:t>
      </w:r>
      <w:r w:rsidRPr="00DC6420">
        <w:rPr>
          <w:rFonts w:ascii="Arial" w:hAnsi="Arial" w:cs="Arial"/>
          <w:sz w:val="20"/>
          <w:lang w:val="el-GR"/>
        </w:rPr>
        <w:tab/>
      </w:r>
      <w:r w:rsidRPr="00DC6420">
        <w:rPr>
          <w:rFonts w:ascii="Arial" w:hAnsi="Arial" w:cs="Arial"/>
          <w:sz w:val="20"/>
          <w:lang w:val="el-GR"/>
        </w:rPr>
        <w:tab/>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b/>
          <w:sz w:val="20"/>
          <w:lang w:val="el-GR"/>
        </w:rPr>
        <w:t>2.</w:t>
      </w:r>
      <w:r w:rsidRPr="00DC6420">
        <w:rPr>
          <w:rFonts w:ascii="Arial" w:hAnsi="Arial" w:cs="Arial"/>
          <w:sz w:val="20"/>
          <w:lang w:val="el-GR"/>
        </w:rPr>
        <w:tab/>
      </w:r>
      <w:r w:rsidRPr="00DC6420">
        <w:rPr>
          <w:rFonts w:ascii="Arial" w:hAnsi="Arial" w:cs="Arial"/>
          <w:sz w:val="20"/>
        </w:rPr>
        <w:t>P</w:t>
      </w:r>
      <w:r w:rsidRPr="00DC6420">
        <w:rPr>
          <w:rFonts w:ascii="Arial" w:hAnsi="Arial" w:cs="Arial"/>
          <w:sz w:val="20"/>
          <w:lang w:val="el-GR"/>
        </w:rPr>
        <w:t>ίψη ή μετακίνηση πλαϊνής κορίνας</w:t>
      </w:r>
      <w:r w:rsidRPr="00DC6420">
        <w:rPr>
          <w:rFonts w:ascii="Arial" w:hAnsi="Arial" w:cs="Arial"/>
          <w:sz w:val="20"/>
          <w:lang w:val="el-GR"/>
        </w:rPr>
        <w:tab/>
        <w:t>10</w:t>
      </w:r>
      <w:r w:rsidRPr="00DC6420">
        <w:rPr>
          <w:rFonts w:ascii="Arial" w:hAnsi="Arial" w:cs="Arial"/>
          <w:sz w:val="20"/>
          <w:lang w:val="el-GR"/>
        </w:rPr>
        <w:tab/>
      </w:r>
      <w:r w:rsidRPr="00DC6420">
        <w:rPr>
          <w:rFonts w:ascii="Arial" w:hAnsi="Arial" w:cs="Arial"/>
          <w:sz w:val="20"/>
        </w:rPr>
        <w:t>B</w:t>
      </w:r>
      <w:r w:rsidRPr="00DC6420">
        <w:rPr>
          <w:rFonts w:ascii="Arial" w:hAnsi="Arial" w:cs="Arial"/>
          <w:sz w:val="20"/>
          <w:lang w:val="el-GR"/>
        </w:rPr>
        <w:t xml:space="preserve">αθμοί </w:t>
      </w:r>
      <w:r w:rsidRPr="00DC6420">
        <w:rPr>
          <w:rFonts w:ascii="Arial" w:hAnsi="Arial" w:cs="Arial"/>
          <w:sz w:val="20"/>
          <w:lang w:val="el-GR"/>
        </w:rPr>
        <w:tab/>
      </w:r>
      <w:r w:rsidRPr="00DC6420">
        <w:rPr>
          <w:rFonts w:ascii="Arial" w:hAnsi="Arial" w:cs="Arial"/>
          <w:sz w:val="20"/>
          <w:lang w:val="el-GR"/>
        </w:rPr>
        <w:tab/>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b/>
          <w:sz w:val="20"/>
          <w:lang w:val="el-GR"/>
        </w:rPr>
        <w:t>3.</w:t>
      </w:r>
      <w:r w:rsidRPr="00DC6420">
        <w:rPr>
          <w:rFonts w:ascii="Arial" w:hAnsi="Arial" w:cs="Arial"/>
          <w:sz w:val="20"/>
          <w:lang w:val="el-GR"/>
        </w:rPr>
        <w:tab/>
      </w:r>
      <w:r w:rsidRPr="00DC6420">
        <w:rPr>
          <w:rFonts w:ascii="Arial" w:hAnsi="Arial" w:cs="Arial"/>
          <w:sz w:val="20"/>
        </w:rPr>
        <w:t>M</w:t>
      </w:r>
      <w:r w:rsidRPr="00DC6420">
        <w:rPr>
          <w:rFonts w:ascii="Arial" w:hAnsi="Arial" w:cs="Arial"/>
          <w:sz w:val="20"/>
          <w:lang w:val="el-GR"/>
        </w:rPr>
        <w:t>η ρίψη κορίνας γκαράζ</w:t>
      </w:r>
      <w:r w:rsidRPr="00DC6420">
        <w:rPr>
          <w:rFonts w:ascii="Arial" w:hAnsi="Arial" w:cs="Arial"/>
          <w:sz w:val="20"/>
          <w:lang w:val="el-GR"/>
        </w:rPr>
        <w:tab/>
        <w:t>10</w:t>
      </w:r>
      <w:r w:rsidRPr="00DC6420">
        <w:rPr>
          <w:rFonts w:ascii="Arial" w:hAnsi="Arial" w:cs="Arial"/>
          <w:sz w:val="20"/>
          <w:lang w:val="el-GR"/>
        </w:rPr>
        <w:tab/>
      </w:r>
      <w:r w:rsidRPr="00DC6420">
        <w:rPr>
          <w:rFonts w:ascii="Arial" w:hAnsi="Arial" w:cs="Arial"/>
          <w:sz w:val="20"/>
        </w:rPr>
        <w:t>B</w:t>
      </w:r>
      <w:r w:rsidRPr="00DC6420">
        <w:rPr>
          <w:rFonts w:ascii="Arial" w:hAnsi="Arial" w:cs="Arial"/>
          <w:sz w:val="20"/>
          <w:lang w:val="el-GR"/>
        </w:rPr>
        <w:t xml:space="preserve">αθμοί </w:t>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b/>
          <w:sz w:val="20"/>
          <w:lang w:val="el-GR"/>
        </w:rPr>
        <w:t>4.</w:t>
      </w:r>
      <w:r w:rsidRPr="00DC6420">
        <w:rPr>
          <w:rFonts w:ascii="Arial" w:hAnsi="Arial" w:cs="Arial"/>
          <w:sz w:val="20"/>
          <w:lang w:val="el-GR"/>
        </w:rPr>
        <w:tab/>
      </w:r>
      <w:r w:rsidRPr="00DC6420">
        <w:rPr>
          <w:rFonts w:ascii="Arial" w:hAnsi="Arial" w:cs="Arial"/>
          <w:sz w:val="20"/>
        </w:rPr>
        <w:t>M</w:t>
      </w:r>
      <w:r w:rsidRPr="00DC6420">
        <w:rPr>
          <w:rFonts w:ascii="Arial" w:hAnsi="Arial" w:cs="Arial"/>
          <w:sz w:val="20"/>
          <w:lang w:val="el-GR"/>
        </w:rPr>
        <w:t>η τερματισμός ιππαστί</w:t>
      </w:r>
      <w:r w:rsidRPr="00DC6420">
        <w:rPr>
          <w:rFonts w:ascii="Arial" w:hAnsi="Arial" w:cs="Arial"/>
          <w:sz w:val="20"/>
          <w:lang w:val="el-GR"/>
        </w:rPr>
        <w:tab/>
        <w:t>10</w:t>
      </w:r>
      <w:r w:rsidRPr="00DC6420">
        <w:rPr>
          <w:rFonts w:ascii="Arial" w:hAnsi="Arial" w:cs="Arial"/>
          <w:sz w:val="20"/>
          <w:lang w:val="el-GR"/>
        </w:rPr>
        <w:tab/>
      </w:r>
      <w:r w:rsidRPr="00DC6420">
        <w:rPr>
          <w:rFonts w:ascii="Arial" w:hAnsi="Arial" w:cs="Arial"/>
          <w:sz w:val="20"/>
        </w:rPr>
        <w:t>B</w:t>
      </w:r>
      <w:r w:rsidRPr="00DC6420">
        <w:rPr>
          <w:rFonts w:ascii="Arial" w:hAnsi="Arial" w:cs="Arial"/>
          <w:sz w:val="20"/>
          <w:lang w:val="el-GR"/>
        </w:rPr>
        <w:t xml:space="preserve">αθμοί </w:t>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b/>
          <w:sz w:val="20"/>
          <w:lang w:val="el-GR"/>
        </w:rPr>
        <w:t>5.</w:t>
      </w:r>
      <w:r w:rsidRPr="00DC6420">
        <w:rPr>
          <w:rFonts w:ascii="Arial" w:hAnsi="Arial" w:cs="Arial"/>
          <w:sz w:val="20"/>
          <w:lang w:val="el-GR"/>
        </w:rPr>
        <w:tab/>
        <w:t xml:space="preserve">Σταμάτημα του αυτοκινήτου σε απόσταση </w:t>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sz w:val="20"/>
          <w:lang w:val="el-GR"/>
        </w:rPr>
        <w:tab/>
        <w:t xml:space="preserve">μεγαλύτερη από 5 μέτρα του πίσω άξονα από τη </w:t>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sz w:val="20"/>
          <w:lang w:val="el-GR"/>
        </w:rPr>
        <w:tab/>
        <w:t xml:space="preserve">γραμμή τερματισμού </w:t>
      </w:r>
      <w:r w:rsidRPr="00DC6420">
        <w:rPr>
          <w:rFonts w:ascii="Arial" w:hAnsi="Arial" w:cs="Arial"/>
          <w:sz w:val="20"/>
          <w:lang w:val="el-GR"/>
        </w:rPr>
        <w:tab/>
      </w:r>
      <w:r w:rsidRPr="00DC6420">
        <w:rPr>
          <w:rFonts w:ascii="Arial" w:hAnsi="Arial" w:cs="Arial"/>
          <w:sz w:val="20"/>
        </w:rPr>
        <w:t>A</w:t>
      </w:r>
      <w:r w:rsidRPr="00DC6420">
        <w:rPr>
          <w:rFonts w:ascii="Arial" w:hAnsi="Arial" w:cs="Arial"/>
          <w:sz w:val="20"/>
          <w:lang w:val="el-GR"/>
        </w:rPr>
        <w:t>ποκλεισμός</w:t>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b/>
          <w:sz w:val="20"/>
          <w:lang w:val="el-GR"/>
        </w:rPr>
        <w:t>6.</w:t>
      </w:r>
      <w:r w:rsidRPr="00DC6420">
        <w:rPr>
          <w:rFonts w:ascii="Arial" w:hAnsi="Arial" w:cs="Arial"/>
          <w:sz w:val="20"/>
          <w:lang w:val="el-GR"/>
        </w:rPr>
        <w:tab/>
      </w:r>
      <w:r w:rsidRPr="00DC6420">
        <w:rPr>
          <w:rFonts w:ascii="Arial" w:hAnsi="Arial" w:cs="Arial"/>
          <w:sz w:val="20"/>
        </w:rPr>
        <w:t>K</w:t>
      </w:r>
      <w:r w:rsidRPr="00DC6420">
        <w:rPr>
          <w:rFonts w:ascii="Arial" w:hAnsi="Arial" w:cs="Arial"/>
          <w:sz w:val="20"/>
          <w:lang w:val="el-GR"/>
        </w:rPr>
        <w:t>ακή εκτέλεση</w:t>
      </w:r>
      <w:r w:rsidRPr="00DC6420">
        <w:rPr>
          <w:rFonts w:ascii="Arial" w:hAnsi="Arial" w:cs="Arial"/>
          <w:sz w:val="20"/>
          <w:lang w:val="el-GR"/>
        </w:rPr>
        <w:tab/>
      </w:r>
      <w:r w:rsidRPr="00DC6420">
        <w:rPr>
          <w:rFonts w:ascii="Arial" w:hAnsi="Arial" w:cs="Arial"/>
          <w:sz w:val="20"/>
        </w:rPr>
        <w:t>A</w:t>
      </w:r>
      <w:r w:rsidRPr="00DC6420">
        <w:rPr>
          <w:rFonts w:ascii="Arial" w:hAnsi="Arial" w:cs="Arial"/>
          <w:sz w:val="20"/>
          <w:lang w:val="el-GR"/>
        </w:rPr>
        <w:t>ποκλεισμός</w:t>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sz w:val="20"/>
          <w:lang w:val="el-GR"/>
        </w:rPr>
        <w:t xml:space="preserve"> </w:t>
      </w:r>
      <w:r w:rsidRPr="00DC6420">
        <w:rPr>
          <w:rFonts w:ascii="Arial" w:hAnsi="Arial" w:cs="Arial"/>
          <w:sz w:val="20"/>
          <w:lang w:val="el-GR"/>
        </w:rPr>
        <w:tab/>
        <w:t>(</w:t>
      </w:r>
      <w:r w:rsidRPr="00DC6420">
        <w:rPr>
          <w:rFonts w:ascii="Arial" w:hAnsi="Arial" w:cs="Arial"/>
          <w:sz w:val="20"/>
        </w:rPr>
        <w:t>O</w:t>
      </w:r>
      <w:r w:rsidRPr="00DC6420">
        <w:rPr>
          <w:rFonts w:ascii="Arial" w:hAnsi="Arial" w:cs="Arial"/>
          <w:sz w:val="20"/>
          <w:lang w:val="el-GR"/>
        </w:rPr>
        <w:t>ι περισσότερες περιστροφές δεν</w:t>
      </w:r>
      <w:r w:rsidRPr="00DC6420">
        <w:rPr>
          <w:rFonts w:ascii="Arial" w:hAnsi="Arial" w:cs="Arial"/>
          <w:sz w:val="20"/>
          <w:lang w:val="el-GR"/>
        </w:rPr>
        <w:tab/>
      </w:r>
    </w:p>
    <w:p w:rsidR="009B4924" w:rsidRPr="00DC6420" w:rsidRDefault="009B4924" w:rsidP="009B4924">
      <w:pPr>
        <w:tabs>
          <w:tab w:val="left" w:pos="4962"/>
          <w:tab w:val="left" w:pos="5387"/>
        </w:tabs>
        <w:spacing w:line="240" w:lineRule="atLeast"/>
        <w:ind w:left="567" w:right="-284" w:hanging="284"/>
        <w:jc w:val="both"/>
        <w:rPr>
          <w:rFonts w:ascii="Arial" w:hAnsi="Arial" w:cs="Arial"/>
          <w:sz w:val="20"/>
          <w:lang w:val="el-GR"/>
        </w:rPr>
      </w:pPr>
      <w:r w:rsidRPr="00DC6420">
        <w:rPr>
          <w:rFonts w:ascii="Arial" w:hAnsi="Arial" w:cs="Arial"/>
          <w:sz w:val="20"/>
          <w:lang w:val="el-GR"/>
        </w:rPr>
        <w:tab/>
        <w:t>θεωρούνται κακή εκτέλεση)</w:t>
      </w:r>
      <w:r w:rsidRPr="00DC6420">
        <w:rPr>
          <w:rFonts w:ascii="Arial" w:hAnsi="Arial" w:cs="Arial"/>
          <w:sz w:val="20"/>
          <w:lang w:val="el-GR"/>
        </w:rPr>
        <w:tab/>
        <w:t xml:space="preserve"> </w:t>
      </w:r>
    </w:p>
    <w:p w:rsidR="009B4924" w:rsidRPr="00DC6420" w:rsidRDefault="009B4924" w:rsidP="009B4924">
      <w:pPr>
        <w:tabs>
          <w:tab w:val="left" w:pos="3823"/>
        </w:tabs>
        <w:spacing w:line="240" w:lineRule="atLeast"/>
        <w:ind w:left="284" w:right="-284" w:hanging="283"/>
        <w:jc w:val="both"/>
        <w:rPr>
          <w:rFonts w:ascii="Arial" w:hAnsi="Arial" w:cs="Arial"/>
          <w:sz w:val="20"/>
          <w:lang w:val="el-GR"/>
        </w:rPr>
      </w:pPr>
      <w:r w:rsidRPr="00DC6420">
        <w:rPr>
          <w:rFonts w:ascii="Arial" w:hAnsi="Arial" w:cs="Arial"/>
          <w:sz w:val="20"/>
          <w:lang w:val="el-GR"/>
        </w:rPr>
        <w:tab/>
      </w:r>
      <w:r w:rsidRPr="00DC6420">
        <w:rPr>
          <w:rFonts w:ascii="Arial" w:hAnsi="Arial" w:cs="Arial"/>
          <w:sz w:val="20"/>
          <w:lang w:val="el-GR"/>
        </w:rPr>
        <w:tab/>
      </w:r>
      <w:r w:rsidRPr="00DC6420">
        <w:rPr>
          <w:rFonts w:ascii="Arial" w:hAnsi="Arial" w:cs="Arial"/>
          <w:sz w:val="20"/>
          <w:lang w:val="el-GR"/>
        </w:rPr>
        <w:tab/>
      </w:r>
    </w:p>
    <w:p w:rsidR="009B4924" w:rsidRPr="00DC6420" w:rsidRDefault="009B4924" w:rsidP="009B4924">
      <w:pPr>
        <w:tabs>
          <w:tab w:val="left" w:pos="3823"/>
        </w:tabs>
        <w:spacing w:line="240" w:lineRule="atLeast"/>
        <w:ind w:left="284" w:right="-284"/>
        <w:jc w:val="both"/>
        <w:rPr>
          <w:rFonts w:ascii="Arial" w:hAnsi="Arial" w:cs="Arial"/>
          <w:sz w:val="20"/>
          <w:lang w:val="el-GR"/>
        </w:rPr>
      </w:pPr>
      <w:r w:rsidRPr="00DC6420">
        <w:rPr>
          <w:rFonts w:ascii="Arial" w:hAnsi="Arial" w:cs="Arial"/>
          <w:sz w:val="20"/>
        </w:rPr>
        <w:t>O</w:t>
      </w:r>
      <w:r w:rsidRPr="00DC6420">
        <w:rPr>
          <w:rFonts w:ascii="Arial" w:hAnsi="Arial" w:cs="Arial"/>
          <w:sz w:val="20"/>
          <w:lang w:val="el-GR"/>
        </w:rPr>
        <w:t xml:space="preserve">ι </w:t>
      </w:r>
      <w:r w:rsidRPr="00DC6420">
        <w:rPr>
          <w:rFonts w:ascii="Arial" w:hAnsi="Arial" w:cs="Arial"/>
          <w:sz w:val="20"/>
        </w:rPr>
        <w:t>B</w:t>
      </w:r>
      <w:r w:rsidRPr="00DC6420">
        <w:rPr>
          <w:rFonts w:ascii="Arial" w:hAnsi="Arial" w:cs="Arial"/>
          <w:sz w:val="20"/>
          <w:lang w:val="el-GR"/>
        </w:rPr>
        <w:t>αθμοί Ποινής για κάθε μια από τις πιο πάνω περιπτώσεις εκφράζονται σε δευτερόλεπτα και προστίθενται στον χρόνο πραγματοποίησης της δοκιμασίας.</w:t>
      </w:r>
      <w:r>
        <w:rPr>
          <w:rFonts w:ascii="Arial" w:hAnsi="Arial" w:cs="Arial"/>
          <w:sz w:val="20"/>
          <w:lang w:val="el-GR"/>
        </w:rPr>
        <w:t xml:space="preserve"> </w:t>
      </w:r>
      <w:r w:rsidRPr="00271F11">
        <w:rPr>
          <w:rFonts w:ascii="Arial" w:hAnsi="Arial" w:cs="Arial"/>
          <w:sz w:val="20"/>
          <w:lang w:val="el-GR"/>
        </w:rPr>
        <w:t>Οι βαθμοί ποινής διαπιστώνονται από τους κριτές διαδρομής και τον Αλυτάρχη και αναδεικνύονται με το σήκωμα κίτρινης σημαίας.</w:t>
      </w:r>
    </w:p>
    <w:p w:rsidR="009B4924" w:rsidRPr="00DC6420" w:rsidRDefault="009B4924" w:rsidP="009B4924">
      <w:pPr>
        <w:spacing w:line="240" w:lineRule="atLeast"/>
        <w:ind w:left="284" w:right="-284"/>
        <w:jc w:val="both"/>
        <w:rPr>
          <w:rFonts w:ascii="Arial" w:hAnsi="Arial" w:cs="Arial"/>
          <w:sz w:val="20"/>
          <w:lang w:val="el-GR"/>
        </w:rPr>
      </w:pPr>
      <w:r w:rsidRPr="00DC6420">
        <w:rPr>
          <w:rFonts w:ascii="Arial" w:hAnsi="Arial" w:cs="Arial"/>
          <w:sz w:val="20"/>
          <w:lang w:val="el-GR"/>
        </w:rPr>
        <w:t>Για τις περιπτώσε</w:t>
      </w:r>
      <w:r>
        <w:rPr>
          <w:rFonts w:ascii="Arial" w:hAnsi="Arial" w:cs="Arial"/>
          <w:sz w:val="20"/>
          <w:lang w:val="el-GR"/>
        </w:rPr>
        <w:t>ις παράβασης των κανονισμών οι Α</w:t>
      </w:r>
      <w:r w:rsidRPr="00DC6420">
        <w:rPr>
          <w:rFonts w:ascii="Arial" w:hAnsi="Arial" w:cs="Arial"/>
          <w:sz w:val="20"/>
          <w:lang w:val="el-GR"/>
        </w:rPr>
        <w:t>γωνοδίκες μπορούν να επιβάλουν τις πιο κάτω διοικητικές ποινές:</w:t>
      </w:r>
    </w:p>
    <w:p w:rsidR="009B4924" w:rsidRPr="00DC6420" w:rsidRDefault="009B4924" w:rsidP="009B4924">
      <w:pPr>
        <w:spacing w:line="240" w:lineRule="atLeast"/>
        <w:ind w:left="284" w:right="-284"/>
        <w:jc w:val="both"/>
        <w:rPr>
          <w:rFonts w:ascii="Arial" w:hAnsi="Arial" w:cs="Arial"/>
          <w:sz w:val="20"/>
          <w:lang w:val="el-GR"/>
        </w:rPr>
      </w:pP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1.</w:t>
      </w:r>
      <w:r w:rsidRPr="00DC6420">
        <w:rPr>
          <w:rFonts w:ascii="Arial" w:hAnsi="Arial" w:cs="Arial"/>
          <w:sz w:val="20"/>
          <w:lang w:val="el-GR"/>
        </w:rPr>
        <w:tab/>
      </w:r>
      <w:r w:rsidRPr="00DC6420">
        <w:rPr>
          <w:rFonts w:ascii="Arial" w:hAnsi="Arial" w:cs="Arial"/>
          <w:sz w:val="20"/>
        </w:rPr>
        <w:t>E</w:t>
      </w:r>
      <w:r w:rsidRPr="00DC6420">
        <w:rPr>
          <w:rFonts w:ascii="Arial" w:hAnsi="Arial" w:cs="Arial"/>
          <w:sz w:val="20"/>
          <w:lang w:val="el-GR"/>
        </w:rPr>
        <w:t>πίπληξη</w:t>
      </w: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2.</w:t>
      </w:r>
      <w:r w:rsidRPr="00DC6420">
        <w:rPr>
          <w:rFonts w:ascii="Arial" w:hAnsi="Arial" w:cs="Arial"/>
          <w:sz w:val="20"/>
          <w:lang w:val="el-GR"/>
        </w:rPr>
        <w:tab/>
      </w:r>
      <w:r w:rsidRPr="00DC6420">
        <w:rPr>
          <w:rFonts w:ascii="Arial" w:hAnsi="Arial" w:cs="Arial"/>
          <w:sz w:val="20"/>
        </w:rPr>
        <w:t>E</w:t>
      </w:r>
      <w:r w:rsidRPr="00DC6420">
        <w:rPr>
          <w:rFonts w:ascii="Arial" w:hAnsi="Arial" w:cs="Arial"/>
          <w:sz w:val="20"/>
          <w:lang w:val="el-GR"/>
        </w:rPr>
        <w:t xml:space="preserve">πιβολή προστίμου </w:t>
      </w: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r w:rsidRPr="00DC6420">
        <w:rPr>
          <w:rFonts w:ascii="Arial" w:hAnsi="Arial" w:cs="Arial"/>
          <w:b/>
          <w:sz w:val="20"/>
          <w:lang w:val="el-GR"/>
        </w:rPr>
        <w:t>3.</w:t>
      </w:r>
      <w:r w:rsidRPr="00DC6420">
        <w:rPr>
          <w:rFonts w:ascii="Arial" w:hAnsi="Arial" w:cs="Arial"/>
          <w:sz w:val="20"/>
          <w:lang w:val="el-GR"/>
        </w:rPr>
        <w:tab/>
      </w:r>
      <w:r w:rsidRPr="00DC6420">
        <w:rPr>
          <w:rFonts w:ascii="Arial" w:hAnsi="Arial" w:cs="Arial"/>
          <w:sz w:val="20"/>
        </w:rPr>
        <w:t>A</w:t>
      </w:r>
      <w:r w:rsidRPr="00DC6420">
        <w:rPr>
          <w:rFonts w:ascii="Arial" w:hAnsi="Arial" w:cs="Arial"/>
          <w:sz w:val="20"/>
          <w:lang w:val="el-GR"/>
        </w:rPr>
        <w:t>ποκλεισμός από τη δεξιοτεχνία</w:t>
      </w:r>
    </w:p>
    <w:p w:rsidR="009B4924" w:rsidRPr="00DC6420" w:rsidRDefault="009B4924" w:rsidP="009B4924">
      <w:pPr>
        <w:tabs>
          <w:tab w:val="left" w:pos="3823"/>
        </w:tabs>
        <w:spacing w:line="240" w:lineRule="atLeast"/>
        <w:ind w:left="567" w:right="-284" w:hanging="283"/>
        <w:jc w:val="both"/>
        <w:rPr>
          <w:rFonts w:ascii="Arial" w:hAnsi="Arial" w:cs="Arial"/>
          <w:sz w:val="20"/>
          <w:lang w:val="el-GR"/>
        </w:rPr>
      </w:pPr>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rPr>
        <w:t>O</w:t>
      </w:r>
      <w:r w:rsidRPr="00DC6420">
        <w:rPr>
          <w:rFonts w:ascii="Arial" w:hAnsi="Arial" w:cs="Arial"/>
          <w:sz w:val="20"/>
          <w:lang w:val="el-GR"/>
        </w:rPr>
        <w:t xml:space="preserve">ι διοικητικές ποινές επιβάλλονται και ανακοινώνονται από τους </w:t>
      </w:r>
      <w:r w:rsidRPr="00DC6420">
        <w:rPr>
          <w:rFonts w:ascii="Arial" w:hAnsi="Arial" w:cs="Arial"/>
          <w:sz w:val="20"/>
        </w:rPr>
        <w:t>A</w:t>
      </w:r>
      <w:r w:rsidRPr="00DC6420">
        <w:rPr>
          <w:rFonts w:ascii="Arial" w:hAnsi="Arial" w:cs="Arial"/>
          <w:sz w:val="20"/>
          <w:lang w:val="el-GR"/>
        </w:rPr>
        <w:t>γωνοδίκες οι οποίοι επιλαμβάνονται και αποφασίζουν επί παντός θέματος που δεν περιλαμβάνεται στον παρόντα κανονισμό.</w:t>
      </w:r>
    </w:p>
    <w:p w:rsidR="009B4924" w:rsidRPr="001B3DD1" w:rsidRDefault="009B4924" w:rsidP="001B3DD1">
      <w:pPr>
        <w:pStyle w:val="Title"/>
        <w:rPr>
          <w:lang w:val="el-GR"/>
        </w:rPr>
      </w:pPr>
      <w:bookmarkStart w:id="33" w:name="_Toc416711062"/>
      <w:r w:rsidRPr="00DC6420">
        <w:t>A</w:t>
      </w:r>
      <w:r w:rsidRPr="00DC6420">
        <w:rPr>
          <w:lang w:val="el-GR"/>
        </w:rPr>
        <w:t>ΣΦ</w:t>
      </w:r>
      <w:r w:rsidRPr="00DC6420">
        <w:t>A</w:t>
      </w:r>
      <w:r w:rsidRPr="00DC6420">
        <w:rPr>
          <w:lang w:val="el-GR"/>
        </w:rPr>
        <w:t>Λ</w:t>
      </w:r>
      <w:r w:rsidRPr="00DC6420">
        <w:t>EIA</w:t>
      </w:r>
      <w:r w:rsidRPr="00DC6420">
        <w:rPr>
          <w:lang w:val="el-GR"/>
        </w:rPr>
        <w:t xml:space="preserve"> </w:t>
      </w:r>
      <w:r w:rsidRPr="00DC6420">
        <w:t>TOY</w:t>
      </w:r>
      <w:r w:rsidRPr="00DC6420">
        <w:rPr>
          <w:lang w:val="el-GR"/>
        </w:rPr>
        <w:t xml:space="preserve"> </w:t>
      </w:r>
      <w:r w:rsidRPr="00DC6420">
        <w:t>A</w:t>
      </w:r>
      <w:r w:rsidRPr="00DC6420">
        <w:rPr>
          <w:lang w:val="el-GR"/>
        </w:rPr>
        <w:t>ΓΩ</w:t>
      </w:r>
      <w:r w:rsidRPr="00DC6420">
        <w:t>NA</w:t>
      </w:r>
      <w:bookmarkEnd w:id="33"/>
    </w:p>
    <w:p w:rsidR="009B4924" w:rsidRPr="00DC6420" w:rsidRDefault="009B4924" w:rsidP="00933814">
      <w:pPr>
        <w:pStyle w:val="Heading1"/>
        <w:rPr>
          <w:lang w:val="el-GR"/>
        </w:rPr>
      </w:pPr>
      <w:bookmarkStart w:id="34" w:name="_Toc416711063"/>
      <w:r w:rsidRPr="00DC6420">
        <w:t>AP</w:t>
      </w:r>
      <w:r w:rsidRPr="00DC6420">
        <w:rPr>
          <w:lang w:val="el-GR"/>
        </w:rPr>
        <w:t>Θ</w:t>
      </w:r>
      <w:r w:rsidRPr="00DC6420">
        <w:t>PO</w:t>
      </w:r>
      <w:r>
        <w:rPr>
          <w:lang w:val="el-GR"/>
        </w:rPr>
        <w:t xml:space="preserve"> 13 – </w:t>
      </w:r>
      <w:r w:rsidRPr="00DC6420">
        <w:t>A</w:t>
      </w:r>
      <w:r w:rsidRPr="00DC6420">
        <w:rPr>
          <w:lang w:val="el-GR"/>
        </w:rPr>
        <w:t>ΣΦ</w:t>
      </w:r>
      <w:r w:rsidRPr="00DC6420">
        <w:t>A</w:t>
      </w:r>
      <w:r w:rsidRPr="00DC6420">
        <w:rPr>
          <w:lang w:val="el-GR"/>
        </w:rPr>
        <w:t>Λ</w:t>
      </w:r>
      <w:r w:rsidRPr="00DC6420">
        <w:t>EIA</w:t>
      </w:r>
      <w:r w:rsidRPr="00DC6420">
        <w:rPr>
          <w:lang w:val="el-GR"/>
        </w:rPr>
        <w:t xml:space="preserve"> </w:t>
      </w:r>
      <w:r w:rsidRPr="00DC6420">
        <w:t>A</w:t>
      </w:r>
      <w:r w:rsidRPr="00DC6420">
        <w:rPr>
          <w:lang w:val="el-GR"/>
        </w:rPr>
        <w:t>ΓΩ</w:t>
      </w:r>
      <w:r w:rsidRPr="00DC6420">
        <w:t>NIZOMEN</w:t>
      </w:r>
      <w:r w:rsidRPr="00DC6420">
        <w:rPr>
          <w:lang w:val="el-GR"/>
        </w:rPr>
        <w:t>Ω</w:t>
      </w:r>
      <w:r w:rsidRPr="00DC6420">
        <w:t>N</w:t>
      </w:r>
      <w:bookmarkEnd w:id="34"/>
    </w:p>
    <w:p w:rsidR="009B4924" w:rsidRPr="00F04026" w:rsidRDefault="009B4924" w:rsidP="00F04026">
      <w:pPr>
        <w:tabs>
          <w:tab w:val="left" w:pos="1203"/>
        </w:tabs>
        <w:spacing w:line="240" w:lineRule="atLeast"/>
        <w:ind w:right="-284"/>
        <w:jc w:val="both"/>
        <w:rPr>
          <w:rFonts w:ascii="Arial" w:hAnsi="Arial" w:cs="Arial"/>
          <w:sz w:val="20"/>
          <w:lang w:val="el-GR"/>
        </w:rPr>
      </w:pPr>
      <w:r w:rsidRPr="00DC6420">
        <w:rPr>
          <w:rFonts w:ascii="Arial" w:hAnsi="Arial" w:cs="Arial"/>
          <w:sz w:val="20"/>
          <w:lang w:val="el-GR"/>
        </w:rPr>
        <w:t xml:space="preserve">Για την ασφάλειά τους οι αγωνιζόμενοι πρέπει υποχρεωτικά να φέρουν προστατευτικό κράνος δικό τους ή να τους το διαθέτει ο </w:t>
      </w:r>
      <w:r w:rsidRPr="00DC6420">
        <w:rPr>
          <w:rFonts w:ascii="Arial" w:hAnsi="Arial" w:cs="Arial"/>
          <w:sz w:val="20"/>
        </w:rPr>
        <w:t>O</w:t>
      </w:r>
      <w:r w:rsidRPr="00DC6420">
        <w:rPr>
          <w:rFonts w:ascii="Arial" w:hAnsi="Arial" w:cs="Arial"/>
          <w:sz w:val="20"/>
          <w:lang w:val="el-GR"/>
        </w:rPr>
        <w:t xml:space="preserve">ργανωτής. </w:t>
      </w:r>
      <w:r w:rsidRPr="00DC6420">
        <w:rPr>
          <w:rFonts w:ascii="Arial" w:hAnsi="Arial" w:cs="Arial"/>
          <w:sz w:val="20"/>
        </w:rPr>
        <w:t>A</w:t>
      </w:r>
      <w:r w:rsidRPr="00DC6420">
        <w:rPr>
          <w:rFonts w:ascii="Arial" w:hAnsi="Arial" w:cs="Arial"/>
          <w:sz w:val="20"/>
          <w:lang w:val="el-GR"/>
        </w:rPr>
        <w:t xml:space="preserve">κόμη πρέπει υποχρεωτικά να είναι δεμένοι με ζώνη ασφαλείας 3 τουλάχιστον σημείων και να διαθέτουν τον προβλεπόμενο από τον </w:t>
      </w:r>
      <w:r w:rsidRPr="00DC6420">
        <w:rPr>
          <w:rFonts w:ascii="Arial" w:hAnsi="Arial" w:cs="Arial"/>
          <w:sz w:val="20"/>
        </w:rPr>
        <w:t>KOK</w:t>
      </w:r>
      <w:r w:rsidRPr="00DC6420">
        <w:rPr>
          <w:rFonts w:ascii="Arial" w:hAnsi="Arial" w:cs="Arial"/>
          <w:sz w:val="20"/>
          <w:lang w:val="el-GR"/>
        </w:rPr>
        <w:t xml:space="preserve"> πυροσβεστήρα. </w:t>
      </w:r>
      <w:r w:rsidRPr="00DC6420">
        <w:rPr>
          <w:rFonts w:ascii="Arial" w:hAnsi="Arial" w:cs="Arial"/>
          <w:sz w:val="20"/>
        </w:rPr>
        <w:t>M</w:t>
      </w:r>
      <w:r w:rsidRPr="00DC6420">
        <w:rPr>
          <w:rFonts w:ascii="Arial" w:hAnsi="Arial" w:cs="Arial"/>
          <w:sz w:val="20"/>
          <w:lang w:val="el-GR"/>
        </w:rPr>
        <w:t>έσα στο αυτοκίνητο απαγορεύ</w:t>
      </w:r>
      <w:r w:rsidR="00F04026">
        <w:rPr>
          <w:rFonts w:ascii="Arial" w:hAnsi="Arial" w:cs="Arial"/>
          <w:sz w:val="20"/>
          <w:lang w:val="el-GR"/>
        </w:rPr>
        <w:t>ε</w:t>
      </w:r>
      <w:r w:rsidRPr="00DC6420">
        <w:rPr>
          <w:rFonts w:ascii="Arial" w:hAnsi="Arial" w:cs="Arial"/>
          <w:sz w:val="20"/>
          <w:lang w:val="el-GR"/>
        </w:rPr>
        <w:t>ται να υπάρχουν ελεύθερα αντικείμενα ή εργαλεία. Σε περίπτωση μη τήρησης των παραπάνω δεν θα επιτρέπεται η εκκίνηση.</w:t>
      </w:r>
    </w:p>
    <w:p w:rsidR="009B4924" w:rsidRPr="001B3DD1" w:rsidRDefault="009B4924" w:rsidP="001B3DD1">
      <w:pPr>
        <w:pStyle w:val="Title"/>
        <w:rPr>
          <w:lang w:val="el-GR"/>
        </w:rPr>
      </w:pPr>
      <w:bookmarkStart w:id="35" w:name="_Toc416711064"/>
      <w:r w:rsidRPr="00DC6420">
        <w:t>EN</w:t>
      </w:r>
      <w:r w:rsidRPr="00DC6420">
        <w:rPr>
          <w:lang w:val="el-GR"/>
        </w:rPr>
        <w:t>Σ</w:t>
      </w:r>
      <w:r w:rsidRPr="00DC6420">
        <w:t>TA</w:t>
      </w:r>
      <w:r w:rsidRPr="00DC6420">
        <w:rPr>
          <w:lang w:val="el-GR"/>
        </w:rPr>
        <w:t>Σ</w:t>
      </w:r>
      <w:r w:rsidRPr="00DC6420">
        <w:t>EI</w:t>
      </w:r>
      <w:r w:rsidRPr="00DC6420">
        <w:rPr>
          <w:lang w:val="el-GR"/>
        </w:rPr>
        <w:t xml:space="preserve">Σ - </w:t>
      </w:r>
      <w:r w:rsidRPr="00DC6420">
        <w:t>E</w:t>
      </w:r>
      <w:r w:rsidRPr="00DC6420">
        <w:rPr>
          <w:lang w:val="el-GR"/>
        </w:rPr>
        <w:t>Φ</w:t>
      </w:r>
      <w:r w:rsidRPr="00DC6420">
        <w:t>E</w:t>
      </w:r>
      <w:r w:rsidRPr="00DC6420">
        <w:rPr>
          <w:lang w:val="el-GR"/>
        </w:rPr>
        <w:t>Σ</w:t>
      </w:r>
      <w:r w:rsidRPr="00DC6420">
        <w:t>EI</w:t>
      </w:r>
      <w:r w:rsidRPr="00DC6420">
        <w:rPr>
          <w:lang w:val="el-GR"/>
        </w:rPr>
        <w:t xml:space="preserve">Σ - </w:t>
      </w:r>
      <w:r w:rsidRPr="00DC6420">
        <w:t>KATATA</w:t>
      </w:r>
      <w:r w:rsidRPr="00DC6420">
        <w:rPr>
          <w:lang w:val="el-GR"/>
        </w:rPr>
        <w:t>Ξ</w:t>
      </w:r>
      <w:r w:rsidRPr="00DC6420">
        <w:t>EI</w:t>
      </w:r>
      <w:r w:rsidRPr="00DC6420">
        <w:rPr>
          <w:lang w:val="el-GR"/>
        </w:rPr>
        <w:t xml:space="preserve">Σ - </w:t>
      </w:r>
      <w:r w:rsidRPr="00DC6420">
        <w:t>BPABEIA</w:t>
      </w:r>
      <w:bookmarkEnd w:id="35"/>
    </w:p>
    <w:p w:rsidR="009B4924" w:rsidRPr="00DC6420" w:rsidRDefault="009B4924" w:rsidP="00933814">
      <w:pPr>
        <w:pStyle w:val="Heading1"/>
        <w:rPr>
          <w:lang w:val="el-GR"/>
        </w:rPr>
      </w:pPr>
      <w:bookmarkStart w:id="36" w:name="_Toc416711065"/>
      <w:r w:rsidRPr="00DC6420">
        <w:t>AP</w:t>
      </w:r>
      <w:r w:rsidRPr="00DC6420">
        <w:rPr>
          <w:lang w:val="el-GR"/>
        </w:rPr>
        <w:t>Θ</w:t>
      </w:r>
      <w:r w:rsidRPr="00DC6420">
        <w:t>PO</w:t>
      </w:r>
      <w:r>
        <w:rPr>
          <w:lang w:val="el-GR"/>
        </w:rPr>
        <w:t xml:space="preserve"> 14 – </w:t>
      </w:r>
      <w:r w:rsidRPr="00DC6420">
        <w:t>EN</w:t>
      </w:r>
      <w:r w:rsidRPr="00DC6420">
        <w:rPr>
          <w:lang w:val="el-GR"/>
        </w:rPr>
        <w:t>Σ</w:t>
      </w:r>
      <w:r w:rsidRPr="00DC6420">
        <w:t>TA</w:t>
      </w:r>
      <w:r w:rsidRPr="00DC6420">
        <w:rPr>
          <w:lang w:val="el-GR"/>
        </w:rPr>
        <w:t>Σ</w:t>
      </w:r>
      <w:r w:rsidRPr="00DC6420">
        <w:t>EI</w:t>
      </w:r>
      <w:r w:rsidRPr="00DC6420">
        <w:rPr>
          <w:lang w:val="el-GR"/>
        </w:rPr>
        <w:t>Σ</w:t>
      </w:r>
      <w:bookmarkEnd w:id="36"/>
      <w:r>
        <w:rPr>
          <w:lang w:val="el-GR"/>
        </w:rPr>
        <w:t xml:space="preserve"> </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1.</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ι </w:t>
      </w:r>
      <w:r w:rsidRPr="002A4826">
        <w:rPr>
          <w:rFonts w:ascii="Arial" w:hAnsi="Arial" w:cs="Arial"/>
          <w:sz w:val="20"/>
          <w:lang w:val="el-GR"/>
        </w:rPr>
        <w:t>ε</w:t>
      </w:r>
      <w:r w:rsidRPr="00DC6420">
        <w:rPr>
          <w:rFonts w:ascii="Arial" w:hAnsi="Arial" w:cs="Arial"/>
          <w:sz w:val="20"/>
          <w:lang w:val="el-GR"/>
        </w:rPr>
        <w:t xml:space="preserve">νστάσεις πρέπει να γίνονται σύμφωνα με τον </w:t>
      </w:r>
      <w:r w:rsidRPr="00DC6420">
        <w:rPr>
          <w:rFonts w:ascii="Arial" w:hAnsi="Arial" w:cs="Arial"/>
          <w:sz w:val="20"/>
        </w:rPr>
        <w:t>EAK</w:t>
      </w:r>
      <w:r w:rsidRPr="00DC6420">
        <w:rPr>
          <w:rFonts w:ascii="Arial" w:hAnsi="Arial" w:cs="Arial"/>
          <w:sz w:val="20"/>
          <w:lang w:val="el-GR"/>
        </w:rPr>
        <w:t xml:space="preserve"> (Άρθρο 171 και επόμενα).</w:t>
      </w:r>
    </w:p>
    <w:p w:rsidR="009B4924" w:rsidRPr="00DC6420" w:rsidRDefault="009B4924" w:rsidP="009B4924">
      <w:pPr>
        <w:spacing w:line="240" w:lineRule="atLeast"/>
        <w:ind w:left="284" w:right="-284" w:hanging="283"/>
        <w:jc w:val="both"/>
        <w:rPr>
          <w:rFonts w:ascii="Arial" w:hAnsi="Arial" w:cs="Arial"/>
          <w:sz w:val="20"/>
          <w:lang w:val="el-GR"/>
        </w:rPr>
      </w:pPr>
      <w:r w:rsidRPr="00DC6420">
        <w:rPr>
          <w:rFonts w:ascii="Arial" w:hAnsi="Arial" w:cs="Arial"/>
          <w:b/>
          <w:sz w:val="20"/>
          <w:lang w:val="el-GR"/>
        </w:rPr>
        <w:t>2.</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ι </w:t>
      </w:r>
      <w:r w:rsidRPr="002A4826">
        <w:rPr>
          <w:rFonts w:ascii="Arial" w:hAnsi="Arial" w:cs="Arial"/>
          <w:sz w:val="20"/>
          <w:lang w:val="el-GR"/>
        </w:rPr>
        <w:t>ε</w:t>
      </w:r>
      <w:r w:rsidRPr="00DC6420">
        <w:rPr>
          <w:rFonts w:ascii="Arial" w:hAnsi="Arial" w:cs="Arial"/>
          <w:sz w:val="20"/>
          <w:lang w:val="el-GR"/>
        </w:rPr>
        <w:t xml:space="preserve">νστάσεις υποβάλλονται εγγράφως στον </w:t>
      </w:r>
      <w:r w:rsidRPr="00DC6420">
        <w:rPr>
          <w:rFonts w:ascii="Arial" w:hAnsi="Arial" w:cs="Arial"/>
          <w:sz w:val="20"/>
        </w:rPr>
        <w:t>A</w:t>
      </w:r>
      <w:r w:rsidRPr="00DC6420">
        <w:rPr>
          <w:rFonts w:ascii="Arial" w:hAnsi="Arial" w:cs="Arial"/>
          <w:sz w:val="20"/>
          <w:lang w:val="el-GR"/>
        </w:rPr>
        <w:t xml:space="preserve">λυτάρχη και πρέπει να συνοδεύονται υποχρεωτικά από το παράβολο ένστασης. </w:t>
      </w:r>
      <w:r w:rsidRPr="00DC6420">
        <w:rPr>
          <w:rFonts w:ascii="Arial" w:hAnsi="Arial" w:cs="Arial"/>
          <w:sz w:val="20"/>
        </w:rPr>
        <w:t>T</w:t>
      </w:r>
      <w:r w:rsidRPr="00DC6420">
        <w:rPr>
          <w:rFonts w:ascii="Arial" w:hAnsi="Arial" w:cs="Arial"/>
          <w:sz w:val="20"/>
          <w:lang w:val="el-GR"/>
        </w:rPr>
        <w:t xml:space="preserve">ο παράβολο ένστασης είναι ίσο με το ποσό συμμετοχής. </w:t>
      </w:r>
      <w:r w:rsidRPr="00DC6420">
        <w:rPr>
          <w:rFonts w:ascii="Arial" w:hAnsi="Arial" w:cs="Arial"/>
          <w:sz w:val="20"/>
        </w:rPr>
        <w:t>O</w:t>
      </w:r>
      <w:r w:rsidRPr="00DC6420">
        <w:rPr>
          <w:rFonts w:ascii="Arial" w:hAnsi="Arial" w:cs="Arial"/>
          <w:sz w:val="20"/>
          <w:lang w:val="el-GR"/>
        </w:rPr>
        <w:t xml:space="preserve">ι ενστάσεις εκδικάζονται από τους </w:t>
      </w:r>
      <w:r w:rsidRPr="00DC6420">
        <w:rPr>
          <w:rFonts w:ascii="Arial" w:hAnsi="Arial" w:cs="Arial"/>
          <w:sz w:val="20"/>
        </w:rPr>
        <w:t>A</w:t>
      </w:r>
      <w:r w:rsidRPr="00DC6420">
        <w:rPr>
          <w:rFonts w:ascii="Arial" w:hAnsi="Arial" w:cs="Arial"/>
          <w:sz w:val="20"/>
          <w:lang w:val="el-GR"/>
        </w:rPr>
        <w:t xml:space="preserve">γωνοδίκες. </w:t>
      </w:r>
      <w:r w:rsidRPr="00DC6420">
        <w:rPr>
          <w:rFonts w:ascii="Arial" w:hAnsi="Arial" w:cs="Arial"/>
          <w:sz w:val="20"/>
        </w:rPr>
        <w:t>T</w:t>
      </w:r>
      <w:r w:rsidRPr="00DC6420">
        <w:rPr>
          <w:rFonts w:ascii="Arial" w:hAnsi="Arial" w:cs="Arial"/>
          <w:sz w:val="20"/>
          <w:lang w:val="el-GR"/>
        </w:rPr>
        <w:t>ο παράβολο της ένστασης επιστρέφεται εάν η ένσταση γίνει δεκτή.</w:t>
      </w:r>
    </w:p>
    <w:p w:rsidR="009B4924" w:rsidRPr="00DC6420" w:rsidRDefault="009B4924" w:rsidP="00AA3B7A">
      <w:pPr>
        <w:spacing w:line="240" w:lineRule="atLeast"/>
        <w:ind w:left="284" w:right="-284" w:hanging="283"/>
        <w:jc w:val="both"/>
        <w:rPr>
          <w:rFonts w:ascii="Arial" w:hAnsi="Arial" w:cs="Arial"/>
          <w:sz w:val="20"/>
          <w:lang w:val="el-GR"/>
        </w:rPr>
      </w:pPr>
      <w:r w:rsidRPr="00DC6420">
        <w:rPr>
          <w:rFonts w:ascii="Arial" w:hAnsi="Arial" w:cs="Arial"/>
          <w:b/>
          <w:sz w:val="20"/>
          <w:lang w:val="el-GR"/>
        </w:rPr>
        <w:t>3.</w:t>
      </w:r>
      <w:r w:rsidRPr="00DC6420">
        <w:rPr>
          <w:rFonts w:ascii="Arial" w:hAnsi="Arial" w:cs="Arial"/>
          <w:sz w:val="20"/>
          <w:lang w:val="el-GR"/>
        </w:rPr>
        <w:tab/>
      </w:r>
      <w:r w:rsidRPr="00DC6420">
        <w:rPr>
          <w:rFonts w:ascii="Arial" w:hAnsi="Arial" w:cs="Arial"/>
          <w:sz w:val="20"/>
        </w:rPr>
        <w:t>O</w:t>
      </w:r>
      <w:r w:rsidRPr="00DC6420">
        <w:rPr>
          <w:rFonts w:ascii="Arial" w:hAnsi="Arial" w:cs="Arial"/>
          <w:sz w:val="20"/>
          <w:lang w:val="el-GR"/>
        </w:rPr>
        <w:t xml:space="preserve">ι διαγωνιζόμενοι έχουν δικαίωμα έφεσης σύμφωνα με τον </w:t>
      </w:r>
      <w:r w:rsidRPr="00DC6420">
        <w:rPr>
          <w:rFonts w:ascii="Arial" w:hAnsi="Arial" w:cs="Arial"/>
          <w:sz w:val="20"/>
        </w:rPr>
        <w:t>EAK</w:t>
      </w:r>
      <w:r w:rsidRPr="00DC6420">
        <w:rPr>
          <w:rFonts w:ascii="Arial" w:hAnsi="Arial" w:cs="Arial"/>
          <w:sz w:val="20"/>
          <w:lang w:val="el-GR"/>
        </w:rPr>
        <w:t xml:space="preserve"> (Άρθρο 181). </w:t>
      </w:r>
      <w:r w:rsidRPr="00DC6420">
        <w:rPr>
          <w:rFonts w:ascii="Arial" w:hAnsi="Arial" w:cs="Arial"/>
          <w:sz w:val="20"/>
        </w:rPr>
        <w:t>T</w:t>
      </w:r>
      <w:r w:rsidRPr="00DC6420">
        <w:rPr>
          <w:rFonts w:ascii="Arial" w:hAnsi="Arial" w:cs="Arial"/>
          <w:sz w:val="20"/>
          <w:lang w:val="el-GR"/>
        </w:rPr>
        <w:t>ο παράβολο της έφεσης είναι ίσο με το τριπλάσιο του παραβόλου συμμετοχής, καταβάλλεται με την υποβολή της πρόθεσης άσκησης έφεσης και δεν επιστρέφεται αν τελικά η έφεση δεν υποβληθεί.</w:t>
      </w:r>
    </w:p>
    <w:p w:rsidR="009B4924" w:rsidRPr="00DC6420" w:rsidRDefault="009B4924" w:rsidP="009B4924">
      <w:pPr>
        <w:spacing w:line="240" w:lineRule="atLeast"/>
        <w:ind w:left="567"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E</w:t>
      </w:r>
      <w:r w:rsidRPr="00DC6420">
        <w:rPr>
          <w:rFonts w:ascii="Arial" w:hAnsi="Arial" w:cs="Arial"/>
          <w:sz w:val="20"/>
          <w:lang w:val="el-GR"/>
        </w:rPr>
        <w:t xml:space="preserve">νστάσεις για τη διεξαγωγή του αγώνα υποβάλλονται μέχρι και 15’ μετά τη λήξη του ή μετά τη λήξη του αγώνα της κλάσης. </w:t>
      </w:r>
    </w:p>
    <w:p w:rsidR="009B4924" w:rsidRPr="00DC6420" w:rsidRDefault="009B4924" w:rsidP="009B4924">
      <w:pPr>
        <w:spacing w:line="240" w:lineRule="atLeast"/>
        <w:ind w:left="567" w:right="-284" w:hanging="283"/>
        <w:jc w:val="both"/>
        <w:rPr>
          <w:rFonts w:ascii="Arial" w:hAnsi="Arial" w:cs="Arial"/>
          <w:sz w:val="20"/>
          <w:lang w:val="el-GR"/>
        </w:rPr>
      </w:pPr>
      <w:r w:rsidRPr="00DC6420">
        <w:rPr>
          <w:rFonts w:ascii="Arial" w:hAnsi="Arial" w:cs="Arial"/>
          <w:sz w:val="20"/>
          <w:lang w:val="el-GR"/>
        </w:rPr>
        <w:t>―</w:t>
      </w:r>
      <w:r w:rsidRPr="00DC6420">
        <w:rPr>
          <w:rFonts w:ascii="Arial" w:hAnsi="Arial" w:cs="Arial"/>
          <w:sz w:val="20"/>
          <w:lang w:val="el-GR"/>
        </w:rPr>
        <w:tab/>
      </w:r>
      <w:r w:rsidRPr="00DC6420">
        <w:rPr>
          <w:rFonts w:ascii="Arial" w:hAnsi="Arial" w:cs="Arial"/>
          <w:sz w:val="20"/>
        </w:rPr>
        <w:t>E</w:t>
      </w:r>
      <w:r w:rsidRPr="00DC6420">
        <w:rPr>
          <w:rFonts w:ascii="Arial" w:hAnsi="Arial" w:cs="Arial"/>
          <w:sz w:val="20"/>
          <w:lang w:val="el-GR"/>
        </w:rPr>
        <w:t xml:space="preserve">νστάσεις κατά των αποτελεσμάτων υποβάλλονται μέχρι και 30’ από την ανακοίνωση των προσωρινών αποτελεσμάτων. </w:t>
      </w:r>
    </w:p>
    <w:p w:rsidR="009B4924" w:rsidRPr="00B50A40" w:rsidRDefault="009B4924" w:rsidP="00933814">
      <w:pPr>
        <w:pStyle w:val="Heading1"/>
        <w:rPr>
          <w:lang w:val="el-GR"/>
        </w:rPr>
      </w:pPr>
      <w:bookmarkStart w:id="37" w:name="_Toc416711066"/>
      <w:r w:rsidRPr="00DC6420">
        <w:lastRenderedPageBreak/>
        <w:t>AP</w:t>
      </w:r>
      <w:r w:rsidRPr="00DC6420">
        <w:rPr>
          <w:lang w:val="el-GR"/>
        </w:rPr>
        <w:t>Θ</w:t>
      </w:r>
      <w:r w:rsidRPr="00DC6420">
        <w:t>PO</w:t>
      </w:r>
      <w:r>
        <w:rPr>
          <w:lang w:val="el-GR"/>
        </w:rPr>
        <w:t xml:space="preserve"> 15 – </w:t>
      </w:r>
      <w:r w:rsidRPr="00DC6420">
        <w:t>KATATA</w:t>
      </w:r>
      <w:r w:rsidRPr="00DC6420">
        <w:rPr>
          <w:lang w:val="el-GR"/>
        </w:rPr>
        <w:t>Ξ</w:t>
      </w:r>
      <w:r w:rsidRPr="00DC6420">
        <w:t>H</w:t>
      </w:r>
      <w:bookmarkEnd w:id="37"/>
      <w:r>
        <w:rPr>
          <w:lang w:val="el-GR"/>
        </w:rPr>
        <w:t xml:space="preserve"> </w:t>
      </w: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lang w:val="el-GR"/>
        </w:rPr>
        <w:t xml:space="preserve">Για την τελική κατάταξη προστίθενται ο χρόνος του σκέλους και οι ποινές του σκέλους.  </w:t>
      </w: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lang w:val="el-GR"/>
        </w:rPr>
        <w:t>Σε περίπτωση που σε μια κλάση δεν ξεκινήσουν 5 αυτοκίνητα αυτή δεν θα μετρήσει για το αντίστοιχο κύπελλο δεξιοτεχνιών.</w:t>
      </w:r>
    </w:p>
    <w:p w:rsidR="009B4924" w:rsidRPr="00DC6420" w:rsidRDefault="009B4924" w:rsidP="009B4924">
      <w:pPr>
        <w:tabs>
          <w:tab w:val="left" w:pos="1203"/>
        </w:tabs>
        <w:spacing w:line="240" w:lineRule="atLeast"/>
        <w:ind w:right="-284"/>
        <w:jc w:val="both"/>
        <w:rPr>
          <w:rFonts w:ascii="Arial" w:hAnsi="Arial" w:cs="Arial"/>
          <w:sz w:val="20"/>
          <w:lang w:val="el-GR"/>
        </w:rPr>
      </w:pP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lang w:val="el-GR"/>
        </w:rPr>
        <w:t xml:space="preserve">Δεν θα ανακοινώνεται γενική κατάταξη αλλά μόνο κατάταξη κατά κλάσεις. </w:t>
      </w: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rPr>
        <w:t>H</w:t>
      </w:r>
      <w:r w:rsidRPr="00DC6420">
        <w:rPr>
          <w:rFonts w:ascii="Arial" w:hAnsi="Arial" w:cs="Arial"/>
          <w:sz w:val="20"/>
          <w:lang w:val="el-GR"/>
        </w:rPr>
        <w:t xml:space="preserve"> κατάταξη κάθε κλάσης θ</w:t>
      </w:r>
      <w:r w:rsidRPr="00271F11">
        <w:rPr>
          <w:rFonts w:ascii="Arial" w:hAnsi="Arial" w:cs="Arial"/>
          <w:sz w:val="20"/>
          <w:lang w:val="el-GR"/>
        </w:rPr>
        <w:t>α ορίζεται μ</w:t>
      </w:r>
      <w:r w:rsidRPr="00DC6420">
        <w:rPr>
          <w:rFonts w:ascii="Arial" w:hAnsi="Arial" w:cs="Arial"/>
          <w:sz w:val="20"/>
          <w:lang w:val="el-GR"/>
        </w:rPr>
        <w:t xml:space="preserve">ε βάση τους βαθμούς ποινής κάθε αγωνιζομένου. </w:t>
      </w:r>
      <w:r w:rsidRPr="00DC6420">
        <w:rPr>
          <w:rFonts w:ascii="Arial" w:hAnsi="Arial" w:cs="Arial"/>
          <w:sz w:val="20"/>
        </w:rPr>
        <w:t>N</w:t>
      </w:r>
      <w:r w:rsidRPr="00DC6420">
        <w:rPr>
          <w:rFonts w:ascii="Arial" w:hAnsi="Arial" w:cs="Arial"/>
          <w:sz w:val="20"/>
          <w:lang w:val="el-GR"/>
        </w:rPr>
        <w:t xml:space="preserve">ικητής θα είναι ο οδηγός με τους λιγότερους βαθμούς ποινής. </w:t>
      </w:r>
    </w:p>
    <w:p w:rsidR="009B4924" w:rsidRPr="00DC6420" w:rsidRDefault="009B4924" w:rsidP="009B4924">
      <w:pPr>
        <w:tabs>
          <w:tab w:val="left" w:pos="1203"/>
        </w:tabs>
        <w:spacing w:line="240" w:lineRule="atLeast"/>
        <w:ind w:right="-284"/>
        <w:jc w:val="both"/>
        <w:rPr>
          <w:rFonts w:ascii="Arial" w:hAnsi="Arial" w:cs="Arial"/>
          <w:sz w:val="20"/>
          <w:lang w:val="el-GR"/>
        </w:rPr>
      </w:pP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rPr>
        <w:t>A</w:t>
      </w:r>
      <w:r w:rsidRPr="00DC6420">
        <w:rPr>
          <w:rFonts w:ascii="Arial" w:hAnsi="Arial" w:cs="Arial"/>
          <w:sz w:val="20"/>
          <w:lang w:val="el-GR"/>
        </w:rPr>
        <w:t xml:space="preserve">ν η δεξιοτεχνία έχει δύο σκέλη τότε για την κατάταξη είτε θα προστίθενται οι ποινές κάθε σκέλους είτε θα μετράει το σκέλος με τους λιγότερους βαθμούς ποινής. </w:t>
      </w:r>
      <w:r w:rsidRPr="00DC6420">
        <w:rPr>
          <w:rFonts w:ascii="Arial" w:hAnsi="Arial" w:cs="Arial"/>
          <w:sz w:val="20"/>
        </w:rPr>
        <w:t>O</w:t>
      </w:r>
      <w:r w:rsidRPr="00DC6420">
        <w:rPr>
          <w:rFonts w:ascii="Arial" w:hAnsi="Arial" w:cs="Arial"/>
          <w:sz w:val="20"/>
          <w:lang w:val="el-GR"/>
        </w:rPr>
        <w:t xml:space="preserve"> </w:t>
      </w:r>
      <w:r w:rsidR="00F04026">
        <w:rPr>
          <w:rFonts w:ascii="Arial" w:hAnsi="Arial" w:cs="Arial"/>
          <w:sz w:val="20"/>
          <w:lang w:val="el-GR"/>
        </w:rPr>
        <w:t>Συμπληρωματικός Κ</w:t>
      </w:r>
      <w:r w:rsidRPr="00DC6420">
        <w:rPr>
          <w:rFonts w:ascii="Arial" w:hAnsi="Arial" w:cs="Arial"/>
          <w:sz w:val="20"/>
          <w:lang w:val="el-GR"/>
        </w:rPr>
        <w:t xml:space="preserve">ανονισμός πρέπει να το αναφέρει ρητά.  </w:t>
      </w:r>
    </w:p>
    <w:p w:rsidR="009B4924" w:rsidRPr="00DC6420" w:rsidRDefault="009B4924" w:rsidP="009B4924">
      <w:pPr>
        <w:tabs>
          <w:tab w:val="left" w:pos="1203"/>
        </w:tabs>
        <w:spacing w:line="240" w:lineRule="atLeast"/>
        <w:ind w:right="-284"/>
        <w:jc w:val="both"/>
        <w:rPr>
          <w:rFonts w:ascii="Arial" w:hAnsi="Arial" w:cs="Arial"/>
          <w:sz w:val="20"/>
          <w:lang w:val="el-GR"/>
        </w:rPr>
      </w:pP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lang w:val="el-GR"/>
        </w:rPr>
        <w:t xml:space="preserve">Σε περίπτωση ισοβαθμίας σε μια κλάση, σε αγώνα με ένα σκέλος, νικητής θα είναι αυτός που το αυτοκίνητό του έχει μεγαλύτερο μεταξόνιο, ενώ σε αγώνα με 2 σκέλη νικητής θα είναι αυτός που έκανε καλύτερο χρόνο στο 1ο σκέλος, εφόσον μετράνε και τα 2 ή αυτός που έχει καλύτερο χρόνο στο 2ο σκέλος, εφόσον μετράει μόνο το ένα.  </w:t>
      </w:r>
      <w:r w:rsidRPr="00DC6420">
        <w:rPr>
          <w:rFonts w:ascii="Arial" w:hAnsi="Arial" w:cs="Arial"/>
          <w:sz w:val="20"/>
        </w:rPr>
        <w:t>A</w:t>
      </w:r>
      <w:r w:rsidRPr="00DC6420">
        <w:rPr>
          <w:rFonts w:ascii="Arial" w:hAnsi="Arial" w:cs="Arial"/>
          <w:sz w:val="20"/>
          <w:lang w:val="el-GR"/>
        </w:rPr>
        <w:t>ν η ισοβαθμία συνεχίζεται τότε νικητής είναι αυτός με το μεγαλύτερο μεταξόνιο.</w:t>
      </w:r>
    </w:p>
    <w:p w:rsidR="009B4924" w:rsidRPr="00B50A40" w:rsidRDefault="009B4924" w:rsidP="00933814">
      <w:pPr>
        <w:pStyle w:val="Heading1"/>
        <w:rPr>
          <w:lang w:val="el-GR"/>
        </w:rPr>
      </w:pPr>
      <w:bookmarkStart w:id="38" w:name="_Toc416711067"/>
      <w:r w:rsidRPr="00DC6420">
        <w:t>AP</w:t>
      </w:r>
      <w:r w:rsidRPr="00DC6420">
        <w:rPr>
          <w:lang w:val="el-GR"/>
        </w:rPr>
        <w:t>Θ</w:t>
      </w:r>
      <w:r w:rsidRPr="00DC6420">
        <w:t>PO</w:t>
      </w:r>
      <w:r>
        <w:rPr>
          <w:lang w:val="el-GR"/>
        </w:rPr>
        <w:t xml:space="preserve"> 16 – </w:t>
      </w:r>
      <w:r w:rsidRPr="00DC6420">
        <w:t>BPABEIA</w:t>
      </w:r>
      <w:bookmarkEnd w:id="38"/>
      <w:r>
        <w:rPr>
          <w:lang w:val="el-GR"/>
        </w:rPr>
        <w:t xml:space="preserve"> </w:t>
      </w:r>
    </w:p>
    <w:p w:rsidR="009B4924" w:rsidRPr="00DC6420" w:rsidRDefault="009B4924" w:rsidP="009B4924">
      <w:pPr>
        <w:tabs>
          <w:tab w:val="left" w:pos="5443"/>
        </w:tabs>
        <w:spacing w:line="240" w:lineRule="atLeast"/>
        <w:ind w:right="-284"/>
        <w:jc w:val="both"/>
        <w:rPr>
          <w:rFonts w:ascii="Arial" w:hAnsi="Arial" w:cs="Arial"/>
          <w:sz w:val="20"/>
          <w:lang w:val="el-GR"/>
        </w:rPr>
      </w:pPr>
      <w:r w:rsidRPr="00DC6420">
        <w:rPr>
          <w:rFonts w:ascii="Arial" w:hAnsi="Arial" w:cs="Arial"/>
          <w:sz w:val="20"/>
          <w:lang w:val="el-GR"/>
        </w:rPr>
        <w:t xml:space="preserve">Στους 3 πρώτους κάθε κλάσης απονέμονται </w:t>
      </w:r>
      <w:r w:rsidRPr="00DC6420">
        <w:rPr>
          <w:rFonts w:ascii="Arial" w:hAnsi="Arial" w:cs="Arial"/>
          <w:sz w:val="20"/>
        </w:rPr>
        <w:t>K</w:t>
      </w:r>
      <w:r w:rsidRPr="00DC6420">
        <w:rPr>
          <w:rFonts w:ascii="Arial" w:hAnsi="Arial" w:cs="Arial"/>
          <w:sz w:val="20"/>
          <w:lang w:val="el-GR"/>
        </w:rPr>
        <w:t>ύπελλα.</w:t>
      </w:r>
      <w:r w:rsidRPr="00DC6420">
        <w:rPr>
          <w:rFonts w:ascii="Arial" w:hAnsi="Arial" w:cs="Arial"/>
          <w:sz w:val="20"/>
          <w:lang w:val="el-GR"/>
        </w:rPr>
        <w:tab/>
      </w:r>
    </w:p>
    <w:p w:rsidR="009B4924" w:rsidRPr="00DC6420" w:rsidRDefault="009B4924" w:rsidP="009B4924">
      <w:pPr>
        <w:spacing w:line="240" w:lineRule="atLeast"/>
        <w:ind w:right="-284"/>
        <w:jc w:val="both"/>
        <w:rPr>
          <w:rFonts w:ascii="Arial" w:hAnsi="Arial" w:cs="Arial"/>
          <w:sz w:val="20"/>
          <w:lang w:val="el-GR"/>
        </w:rPr>
      </w:pPr>
      <w:r w:rsidRPr="00DC6420">
        <w:rPr>
          <w:rFonts w:ascii="Arial" w:hAnsi="Arial" w:cs="Arial"/>
          <w:sz w:val="20"/>
        </w:rPr>
        <w:t>O</w:t>
      </w:r>
      <w:r w:rsidRPr="00DC6420">
        <w:rPr>
          <w:rFonts w:ascii="Arial" w:hAnsi="Arial" w:cs="Arial"/>
          <w:sz w:val="20"/>
          <w:lang w:val="el-GR"/>
        </w:rPr>
        <w:t xml:space="preserve"> </w:t>
      </w:r>
      <w:r w:rsidRPr="00DC6420">
        <w:rPr>
          <w:rFonts w:ascii="Arial" w:hAnsi="Arial" w:cs="Arial"/>
          <w:sz w:val="20"/>
        </w:rPr>
        <w:t>O</w:t>
      </w:r>
      <w:r w:rsidRPr="00DC6420">
        <w:rPr>
          <w:rFonts w:ascii="Arial" w:hAnsi="Arial" w:cs="Arial"/>
          <w:sz w:val="20"/>
          <w:lang w:val="el-GR"/>
        </w:rPr>
        <w:t>ργανωτής μπορεί να απονείμει σε όλους τους συμμετέχοντες αναμνηστικά μετάλλια.</w:t>
      </w:r>
    </w:p>
    <w:p w:rsidR="009B4924" w:rsidRPr="00B50A40" w:rsidRDefault="009B4924" w:rsidP="00933814">
      <w:pPr>
        <w:pStyle w:val="Heading1"/>
        <w:rPr>
          <w:lang w:val="el-GR"/>
        </w:rPr>
      </w:pPr>
      <w:bookmarkStart w:id="39" w:name="_Toc416711068"/>
      <w:r w:rsidRPr="00DC6420">
        <w:t>AP</w:t>
      </w:r>
      <w:r w:rsidRPr="00DC6420">
        <w:rPr>
          <w:lang w:val="el-GR"/>
        </w:rPr>
        <w:t>Θ</w:t>
      </w:r>
      <w:r w:rsidRPr="00DC6420">
        <w:t>PO</w:t>
      </w:r>
      <w:r>
        <w:rPr>
          <w:lang w:val="el-GR"/>
        </w:rPr>
        <w:t xml:space="preserve"> 17 – </w:t>
      </w:r>
      <w:r w:rsidRPr="00DC6420">
        <w:t>A</w:t>
      </w:r>
      <w:r w:rsidRPr="00DC6420">
        <w:rPr>
          <w:lang w:val="el-GR"/>
        </w:rPr>
        <w:t>Π</w:t>
      </w:r>
      <w:r w:rsidRPr="00DC6420">
        <w:t>OTE</w:t>
      </w:r>
      <w:r w:rsidRPr="00DC6420">
        <w:rPr>
          <w:lang w:val="el-GR"/>
        </w:rPr>
        <w:t>Λ</w:t>
      </w:r>
      <w:r w:rsidRPr="00DC6420">
        <w:t>E</w:t>
      </w:r>
      <w:r w:rsidRPr="00DC6420">
        <w:rPr>
          <w:lang w:val="el-GR"/>
        </w:rPr>
        <w:t>Σ</w:t>
      </w:r>
      <w:r w:rsidRPr="00DC6420">
        <w:t>MATA</w:t>
      </w:r>
      <w:bookmarkEnd w:id="39"/>
      <w:r>
        <w:rPr>
          <w:lang w:val="el-GR"/>
        </w:rPr>
        <w:t xml:space="preserve"> </w:t>
      </w:r>
    </w:p>
    <w:p w:rsidR="009B4924" w:rsidRPr="00DC6420" w:rsidRDefault="009B4924" w:rsidP="009B4924">
      <w:pPr>
        <w:tabs>
          <w:tab w:val="left" w:pos="1203"/>
        </w:tabs>
        <w:spacing w:line="240" w:lineRule="atLeast"/>
        <w:ind w:right="-284"/>
        <w:jc w:val="both"/>
        <w:rPr>
          <w:rFonts w:ascii="Arial" w:hAnsi="Arial" w:cs="Arial"/>
          <w:sz w:val="20"/>
          <w:lang w:val="el-GR"/>
        </w:rPr>
      </w:pPr>
      <w:r w:rsidRPr="00DC6420">
        <w:rPr>
          <w:rFonts w:ascii="Arial" w:hAnsi="Arial" w:cs="Arial"/>
          <w:sz w:val="20"/>
        </w:rPr>
        <w:t>H</w:t>
      </w:r>
      <w:r w:rsidRPr="00DC6420">
        <w:rPr>
          <w:rFonts w:ascii="Arial" w:hAnsi="Arial" w:cs="Arial"/>
          <w:sz w:val="20"/>
          <w:lang w:val="el-GR"/>
        </w:rPr>
        <w:t xml:space="preserve"> ανακοίνωση των οριστικών αποτελεσμάτων θα γίνει μετά τη λήξη υποβολής ενστάσεων και στη συνέχεια θα γίνει η απονομή των επάθλων. </w:t>
      </w:r>
      <w:r w:rsidRPr="005B4D0E">
        <w:rPr>
          <w:rFonts w:ascii="Arial" w:hAnsi="Arial" w:cs="Arial"/>
          <w:sz w:val="20"/>
          <w:highlight w:val="yellow"/>
          <w:lang w:val="el-GR"/>
        </w:rPr>
        <w:t>(</w:t>
      </w:r>
      <w:r w:rsidRPr="005B4D0E">
        <w:rPr>
          <w:rFonts w:ascii="Arial" w:hAnsi="Arial" w:cs="Arial"/>
          <w:sz w:val="20"/>
          <w:highlight w:val="yellow"/>
        </w:rPr>
        <w:t>O</w:t>
      </w:r>
      <w:r w:rsidRPr="005B4D0E">
        <w:rPr>
          <w:rFonts w:ascii="Arial" w:hAnsi="Arial" w:cs="Arial"/>
          <w:sz w:val="20"/>
          <w:highlight w:val="yellow"/>
          <w:lang w:val="el-GR"/>
        </w:rPr>
        <w:t xml:space="preserve"> τόπος και ο χρόνος πρέπει να αναφέρεται ή στο πρόγραμμα ή σε δελτίο πληροφοριών.</w:t>
      </w:r>
    </w:p>
    <w:p w:rsidR="009B4924" w:rsidRPr="00B50A40" w:rsidRDefault="009B4924" w:rsidP="00933814">
      <w:pPr>
        <w:pStyle w:val="Heading1"/>
        <w:rPr>
          <w:lang w:val="el-GR"/>
        </w:rPr>
      </w:pPr>
      <w:bookmarkStart w:id="40" w:name="_Toc416711069"/>
      <w:r>
        <w:rPr>
          <w:lang w:val="el-GR"/>
        </w:rPr>
        <w:t xml:space="preserve">ΑΡΘΡΟ  18 – </w:t>
      </w:r>
      <w:r w:rsidRPr="00DC6420">
        <w:t>A</w:t>
      </w:r>
      <w:r w:rsidRPr="00DC6420">
        <w:rPr>
          <w:lang w:val="el-GR"/>
        </w:rPr>
        <w:t>Π</w:t>
      </w:r>
      <w:r w:rsidRPr="00DC6420">
        <w:t>ONOMH</w:t>
      </w:r>
      <w:bookmarkEnd w:id="40"/>
      <w:r>
        <w:rPr>
          <w:lang w:val="el-GR"/>
        </w:rPr>
        <w:t xml:space="preserve"> </w:t>
      </w:r>
    </w:p>
    <w:p w:rsidR="009B4924" w:rsidRPr="00DC6420" w:rsidRDefault="009B4924" w:rsidP="009B4924">
      <w:pPr>
        <w:spacing w:line="240" w:lineRule="atLeast"/>
        <w:ind w:right="-284" w:hanging="1"/>
        <w:jc w:val="both"/>
        <w:rPr>
          <w:rFonts w:ascii="Arial" w:hAnsi="Arial" w:cs="Arial"/>
          <w:sz w:val="20"/>
          <w:lang w:val="el-GR"/>
        </w:rPr>
      </w:pPr>
      <w:r w:rsidRPr="00DC6420">
        <w:rPr>
          <w:rFonts w:ascii="Arial" w:hAnsi="Arial" w:cs="Arial"/>
          <w:sz w:val="20"/>
        </w:rPr>
        <w:t>H</w:t>
      </w:r>
      <w:r w:rsidRPr="00DC6420">
        <w:rPr>
          <w:rFonts w:ascii="Arial" w:hAnsi="Arial" w:cs="Arial"/>
          <w:sz w:val="20"/>
          <w:lang w:val="el-GR"/>
        </w:rPr>
        <w:t xml:space="preserve"> απονομή των </w:t>
      </w:r>
      <w:r>
        <w:rPr>
          <w:rFonts w:ascii="Arial" w:hAnsi="Arial" w:cs="Arial"/>
          <w:sz w:val="20"/>
          <w:lang w:val="el-GR"/>
        </w:rPr>
        <w:t>επάθλων θα γίνει την</w:t>
      </w:r>
      <w:r w:rsidRPr="00DC6420">
        <w:rPr>
          <w:rFonts w:ascii="Arial" w:hAnsi="Arial" w:cs="Arial"/>
          <w:sz w:val="20"/>
          <w:lang w:val="el-GR"/>
        </w:rPr>
        <w:t xml:space="preserve">: </w:t>
      </w:r>
      <w:r w:rsidRPr="005B4D0E">
        <w:rPr>
          <w:rFonts w:ascii="Arial" w:hAnsi="Arial" w:cs="Arial"/>
          <w:sz w:val="20"/>
          <w:highlight w:val="yellow"/>
          <w:lang w:val="el-GR"/>
        </w:rPr>
        <w:t>ημερ/νία, τόπος, ώρα</w:t>
      </w:r>
    </w:p>
    <w:p w:rsidR="009B4924" w:rsidRPr="00DC6420" w:rsidRDefault="009B4924" w:rsidP="009B4924">
      <w:pPr>
        <w:spacing w:line="240" w:lineRule="atLeast"/>
        <w:ind w:right="-284" w:hanging="1"/>
        <w:jc w:val="both"/>
        <w:rPr>
          <w:rFonts w:ascii="Arial" w:hAnsi="Arial" w:cs="Arial"/>
          <w:sz w:val="20"/>
          <w:lang w:val="el-GR"/>
        </w:rPr>
      </w:pPr>
    </w:p>
    <w:p w:rsidR="009B4924" w:rsidRDefault="009B4924" w:rsidP="009B4924">
      <w:pPr>
        <w:spacing w:line="240" w:lineRule="atLeast"/>
        <w:ind w:right="-284" w:hanging="1"/>
        <w:jc w:val="both"/>
        <w:rPr>
          <w:rFonts w:ascii="Arial" w:hAnsi="Arial" w:cs="Arial"/>
          <w:sz w:val="20"/>
          <w:lang w:val="el-GR"/>
        </w:rPr>
      </w:pPr>
      <w:r w:rsidRPr="00DC6420">
        <w:rPr>
          <w:rFonts w:ascii="Arial" w:hAnsi="Arial" w:cs="Arial"/>
          <w:sz w:val="20"/>
        </w:rPr>
        <w:t>E</w:t>
      </w:r>
      <w:r w:rsidRPr="00DC6420">
        <w:rPr>
          <w:rFonts w:ascii="Arial" w:hAnsi="Arial" w:cs="Arial"/>
          <w:sz w:val="20"/>
          <w:lang w:val="el-GR"/>
        </w:rPr>
        <w:t xml:space="preserve">άν οι νικητές των διαφόρων επάθλων δεν εμφανισθούν στην τελετή της απονομής θα χάσουν το δικαίωμα παραλαβής οποιουδήποτε βραβείου (χρηματικού ή κυπέλλου). </w:t>
      </w:r>
    </w:p>
    <w:p w:rsidR="00B36511" w:rsidRDefault="00B36511" w:rsidP="009B4924">
      <w:pPr>
        <w:spacing w:line="240" w:lineRule="atLeast"/>
        <w:ind w:right="-284" w:hanging="1"/>
        <w:jc w:val="both"/>
        <w:rPr>
          <w:rFonts w:ascii="Arial" w:hAnsi="Arial" w:cs="Arial"/>
          <w:sz w:val="20"/>
          <w:lang w:val="el-GR"/>
        </w:rPr>
      </w:pPr>
    </w:p>
    <w:p w:rsidR="00B36511" w:rsidRPr="00DC6420" w:rsidRDefault="00B36511" w:rsidP="009B4924">
      <w:pPr>
        <w:spacing w:line="240" w:lineRule="atLeast"/>
        <w:ind w:right="-284" w:hanging="1"/>
        <w:jc w:val="both"/>
        <w:rPr>
          <w:rFonts w:ascii="Arial" w:hAnsi="Arial" w:cs="Arial"/>
          <w:sz w:val="20"/>
          <w:lang w:val="el-GR"/>
        </w:rPr>
      </w:pPr>
    </w:p>
    <w:p w:rsidR="009B4924" w:rsidRPr="00DC6420" w:rsidRDefault="009B4924" w:rsidP="009B4924">
      <w:pPr>
        <w:tabs>
          <w:tab w:val="left" w:pos="1203"/>
        </w:tabs>
        <w:spacing w:line="240" w:lineRule="atLeast"/>
        <w:ind w:right="-284"/>
        <w:jc w:val="both"/>
        <w:rPr>
          <w:rFonts w:ascii="Arial" w:hAnsi="Arial" w:cs="Arial"/>
          <w:sz w:val="20"/>
          <w:lang w:val="el-GR"/>
        </w:rPr>
      </w:pPr>
    </w:p>
    <w:p w:rsidR="009B4924" w:rsidRDefault="009B4924"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Default="00B36511" w:rsidP="009B4924">
      <w:pPr>
        <w:tabs>
          <w:tab w:val="left" w:pos="510"/>
          <w:tab w:val="left" w:pos="693"/>
        </w:tabs>
        <w:spacing w:line="240" w:lineRule="atLeast"/>
        <w:ind w:right="-284" w:hanging="850"/>
        <w:jc w:val="both"/>
        <w:rPr>
          <w:rFonts w:ascii="Arial" w:hAnsi="Arial" w:cs="Arial"/>
          <w:sz w:val="20"/>
          <w:lang w:val="el-GR"/>
        </w:rPr>
      </w:pPr>
    </w:p>
    <w:p w:rsidR="00B36511" w:rsidRPr="00DC6420" w:rsidRDefault="00B36511" w:rsidP="009B4924">
      <w:pPr>
        <w:tabs>
          <w:tab w:val="left" w:pos="510"/>
          <w:tab w:val="left" w:pos="693"/>
        </w:tabs>
        <w:spacing w:line="240" w:lineRule="atLeast"/>
        <w:ind w:right="-284" w:hanging="850"/>
        <w:jc w:val="both"/>
        <w:rPr>
          <w:rFonts w:ascii="Arial" w:hAnsi="Arial" w:cs="Arial"/>
          <w:sz w:val="20"/>
          <w:lang w:val="el-GR"/>
        </w:rPr>
      </w:pPr>
    </w:p>
    <w:p w:rsidR="009B4924" w:rsidRDefault="009B4924" w:rsidP="009B4924">
      <w:pPr>
        <w:tabs>
          <w:tab w:val="left" w:pos="510"/>
          <w:tab w:val="left" w:pos="693"/>
        </w:tabs>
        <w:spacing w:line="240" w:lineRule="atLeast"/>
        <w:ind w:right="-284" w:hanging="850"/>
        <w:jc w:val="both"/>
        <w:rPr>
          <w:rFonts w:ascii="Arial" w:hAnsi="Arial" w:cs="Arial"/>
          <w:b/>
          <w:sz w:val="20"/>
          <w:lang w:val="el-GR"/>
        </w:rPr>
      </w:pPr>
    </w:p>
    <w:p w:rsidR="00AA3B7A" w:rsidRDefault="00AA3B7A" w:rsidP="009B4924">
      <w:pPr>
        <w:tabs>
          <w:tab w:val="left" w:pos="510"/>
          <w:tab w:val="left" w:pos="693"/>
        </w:tabs>
        <w:spacing w:line="240" w:lineRule="atLeast"/>
        <w:ind w:right="-284" w:hanging="850"/>
        <w:jc w:val="both"/>
        <w:rPr>
          <w:rFonts w:ascii="Arial" w:hAnsi="Arial" w:cs="Arial"/>
          <w:b/>
          <w:sz w:val="20"/>
          <w:lang w:val="el-GR"/>
        </w:rPr>
      </w:pPr>
    </w:p>
    <w:p w:rsidR="00AA3B7A" w:rsidRDefault="00AA3B7A" w:rsidP="009B4924">
      <w:pPr>
        <w:tabs>
          <w:tab w:val="left" w:pos="510"/>
          <w:tab w:val="left" w:pos="693"/>
        </w:tabs>
        <w:spacing w:line="240" w:lineRule="atLeast"/>
        <w:ind w:right="-284" w:hanging="850"/>
        <w:jc w:val="both"/>
        <w:rPr>
          <w:rFonts w:ascii="Arial" w:hAnsi="Arial" w:cs="Arial"/>
          <w:b/>
          <w:sz w:val="20"/>
          <w:lang w:val="el-GR"/>
        </w:rPr>
      </w:pPr>
    </w:p>
    <w:p w:rsidR="00B36511" w:rsidRDefault="00B36511" w:rsidP="00B36511">
      <w:pPr>
        <w:pStyle w:val="Title"/>
        <w:jc w:val="center"/>
        <w:rPr>
          <w:lang w:val="el-GR"/>
        </w:rPr>
      </w:pPr>
      <w:bookmarkStart w:id="41" w:name="_Toc416711070"/>
      <w:r>
        <w:rPr>
          <w:lang w:val="el-GR"/>
        </w:rPr>
        <w:lastRenderedPageBreak/>
        <w:t>ΠΑΡΑΡΤΗΜΑ Α</w:t>
      </w:r>
      <w:bookmarkEnd w:id="41"/>
    </w:p>
    <w:p w:rsidR="00B36511" w:rsidRDefault="00B36511" w:rsidP="00B36511">
      <w:pPr>
        <w:rPr>
          <w:rFonts w:asciiTheme="minorHAnsi" w:hAnsiTheme="minorHAnsi"/>
          <w:lang w:val="el-GR"/>
        </w:rPr>
      </w:pPr>
    </w:p>
    <w:p w:rsidR="00B36511" w:rsidRDefault="00B36511" w:rsidP="00B36511">
      <w:pPr>
        <w:rPr>
          <w:rFonts w:asciiTheme="minorHAnsi" w:hAnsiTheme="minorHAnsi"/>
          <w:lang w:val="el-GR"/>
        </w:rPr>
      </w:pPr>
    </w:p>
    <w:p w:rsidR="00B36511" w:rsidRPr="00694B74" w:rsidRDefault="00B36511" w:rsidP="00B36511">
      <w:pPr>
        <w:tabs>
          <w:tab w:val="left" w:pos="1203"/>
        </w:tabs>
        <w:spacing w:line="240" w:lineRule="atLeast"/>
        <w:ind w:right="-284"/>
        <w:jc w:val="both"/>
        <w:rPr>
          <w:rFonts w:ascii="Arial" w:hAnsi="Arial" w:cs="Arial"/>
          <w:sz w:val="20"/>
          <w:lang w:val="el-GR"/>
        </w:rPr>
      </w:pPr>
      <w:r w:rsidRPr="00694B74">
        <w:rPr>
          <w:rFonts w:ascii="Arial" w:hAnsi="Arial" w:cs="Arial"/>
          <w:sz w:val="20"/>
          <w:highlight w:val="yellow"/>
          <w:lang w:val="el-GR"/>
        </w:rPr>
        <w:t>Να συμπεριληφθεί το σχέδιο της διαδρομής, η φορά εκκίνησης και τα εμπόδια που θα υπάρχουν .</w:t>
      </w:r>
      <w:r w:rsidRPr="00694B74">
        <w:rPr>
          <w:rFonts w:ascii="Arial" w:hAnsi="Arial" w:cs="Arial"/>
          <w:sz w:val="20"/>
          <w:lang w:val="el-GR"/>
        </w:rPr>
        <w:t xml:space="preserve"> </w:t>
      </w:r>
    </w:p>
    <w:p w:rsidR="001B3DD1" w:rsidRDefault="001B3DD1" w:rsidP="009B4924">
      <w:pPr>
        <w:tabs>
          <w:tab w:val="left" w:pos="510"/>
          <w:tab w:val="left" w:pos="693"/>
        </w:tabs>
        <w:spacing w:line="240" w:lineRule="atLeast"/>
        <w:ind w:right="-284" w:hanging="850"/>
        <w:jc w:val="both"/>
        <w:rPr>
          <w:rFonts w:ascii="Arial" w:hAnsi="Arial" w:cs="Arial"/>
          <w:b/>
          <w:sz w:val="20"/>
          <w:lang w:val="el-GR"/>
        </w:rPr>
      </w:pPr>
    </w:p>
    <w:p w:rsidR="0030137B" w:rsidRDefault="0030137B" w:rsidP="00933814">
      <w:pPr>
        <w:tabs>
          <w:tab w:val="left" w:pos="510"/>
          <w:tab w:val="left" w:pos="693"/>
        </w:tabs>
        <w:spacing w:line="240" w:lineRule="atLeast"/>
        <w:ind w:right="-284"/>
        <w:jc w:val="both"/>
        <w:rPr>
          <w:rFonts w:ascii="Arial" w:hAnsi="Arial" w:cs="Arial"/>
          <w:b/>
          <w:sz w:val="20"/>
          <w:lang w:val="el-GR"/>
        </w:rPr>
      </w:pPr>
    </w:p>
    <w:p w:rsidR="00271F11" w:rsidRDefault="00271F11" w:rsidP="00933814">
      <w:pPr>
        <w:tabs>
          <w:tab w:val="left" w:pos="510"/>
          <w:tab w:val="left" w:pos="693"/>
        </w:tabs>
        <w:spacing w:line="240" w:lineRule="atLeast"/>
        <w:ind w:right="-284"/>
        <w:jc w:val="both"/>
        <w:rPr>
          <w:rFonts w:ascii="Arial" w:hAnsi="Arial" w:cs="Arial"/>
          <w:b/>
          <w:sz w:val="20"/>
          <w:lang w:val="el-GR"/>
        </w:rPr>
      </w:pPr>
    </w:p>
    <w:p w:rsidR="00271F11" w:rsidRDefault="00271F11" w:rsidP="00933814">
      <w:pPr>
        <w:tabs>
          <w:tab w:val="left" w:pos="510"/>
          <w:tab w:val="left" w:pos="693"/>
        </w:tabs>
        <w:spacing w:line="240" w:lineRule="atLeast"/>
        <w:ind w:right="-284"/>
        <w:jc w:val="both"/>
        <w:rPr>
          <w:rFonts w:ascii="Arial" w:hAnsi="Arial" w:cs="Arial"/>
          <w:b/>
          <w:sz w:val="20"/>
          <w:lang w:val="el-GR"/>
        </w:rPr>
      </w:pPr>
    </w:p>
    <w:p w:rsidR="00271F11" w:rsidRDefault="00271F11" w:rsidP="00933814">
      <w:pPr>
        <w:tabs>
          <w:tab w:val="left" w:pos="510"/>
          <w:tab w:val="left" w:pos="693"/>
        </w:tabs>
        <w:spacing w:line="240" w:lineRule="atLeast"/>
        <w:ind w:right="-284"/>
        <w:jc w:val="both"/>
        <w:rPr>
          <w:rFonts w:ascii="Arial" w:hAnsi="Arial" w:cs="Arial"/>
          <w:b/>
          <w:sz w:val="20"/>
          <w:lang w:val="el-GR"/>
        </w:rPr>
      </w:pPr>
    </w:p>
    <w:p w:rsidR="00271F11" w:rsidRDefault="00271F11" w:rsidP="00933814">
      <w:pPr>
        <w:tabs>
          <w:tab w:val="left" w:pos="510"/>
          <w:tab w:val="left" w:pos="693"/>
        </w:tabs>
        <w:spacing w:line="240" w:lineRule="atLeast"/>
        <w:ind w:right="-284"/>
        <w:jc w:val="both"/>
        <w:rPr>
          <w:rFonts w:ascii="Arial" w:hAnsi="Arial" w:cs="Arial"/>
          <w:b/>
          <w:sz w:val="20"/>
          <w:lang w:val="el-GR"/>
        </w:rPr>
      </w:pPr>
    </w:p>
    <w:p w:rsidR="00271F11" w:rsidRDefault="00271F11" w:rsidP="00933814">
      <w:pPr>
        <w:tabs>
          <w:tab w:val="left" w:pos="510"/>
          <w:tab w:val="left" w:pos="693"/>
        </w:tabs>
        <w:spacing w:line="240" w:lineRule="atLeast"/>
        <w:ind w:right="-284"/>
        <w:jc w:val="both"/>
        <w:rPr>
          <w:rFonts w:ascii="Arial" w:hAnsi="Arial" w:cs="Arial"/>
          <w:b/>
          <w:sz w:val="20"/>
          <w:lang w:val="el-GR"/>
        </w:rPr>
      </w:pPr>
    </w:p>
    <w:sectPr w:rsidR="00271F11" w:rsidSect="009B4924">
      <w:headerReference w:type="default" r:id="rId11"/>
      <w:footerReference w:type="default" r:id="rId12"/>
      <w:pgSz w:w="11906" w:h="16838"/>
      <w:pgMar w:top="510" w:right="1133" w:bottom="170" w:left="1134" w:header="284"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5C" w:rsidRDefault="00F0255C" w:rsidP="00FF47A0">
      <w:r>
        <w:separator/>
      </w:r>
    </w:p>
  </w:endnote>
  <w:endnote w:type="continuationSeparator" w:id="0">
    <w:p w:rsidR="00F0255C" w:rsidRDefault="00F0255C" w:rsidP="00F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D1" w:rsidRDefault="002664BD" w:rsidP="00F33B0B">
    <w:pPr>
      <w:pStyle w:val="Footer"/>
      <w:tabs>
        <w:tab w:val="clear" w:pos="4153"/>
        <w:tab w:val="clear" w:pos="8306"/>
        <w:tab w:val="center" w:pos="4961"/>
      </w:tabs>
      <w:jc w:val="right"/>
      <w:rPr>
        <w:rFonts w:ascii="Calibri" w:hAnsi="Calibri"/>
        <w:i/>
        <w:sz w:val="20"/>
        <w:lang w:val="el-GR"/>
      </w:rPr>
    </w:pPr>
    <w:r>
      <w:rPr>
        <w:noProof/>
        <w:lang w:val="el-GR"/>
      </w:rPr>
      <mc:AlternateContent>
        <mc:Choice Requires="wps">
          <w:drawing>
            <wp:anchor distT="4294967295" distB="4294967295" distL="114300" distR="114300" simplePos="0" relativeHeight="251657216" behindDoc="0" locked="0" layoutInCell="1" allowOverlap="1">
              <wp:simplePos x="0" y="0"/>
              <wp:positionH relativeFrom="margin">
                <wp:posOffset>-29845</wp:posOffset>
              </wp:positionH>
              <wp:positionV relativeFrom="page">
                <wp:posOffset>10062845</wp:posOffset>
              </wp:positionV>
              <wp:extent cx="6336030" cy="0"/>
              <wp:effectExtent l="13970" t="13970" r="12700" b="14605"/>
              <wp:wrapNone/>
              <wp:docPr id="15"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AE853" id="_x0000_t32" coordsize="21600,21600" o:spt="32" o:oned="t" path="m,l21600,21600e" filled="f">
              <v:path arrowok="t" fillok="f" o:connecttype="none"/>
              <o:lock v:ext="edit" shapetype="t"/>
            </v:shapetype>
            <v:shape id="Ευθύγραμμο βέλος σύνδεσης 1" o:spid="_x0000_s1026" type="#_x0000_t32" style="position:absolute;margin-left:-2.35pt;margin-top:792.35pt;width:498.9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UzXQIAAGQEAAAOAAAAZHJzL2Uyb0RvYy54bWysVM2O0zAQviPxDlbubZK22+1GbVcoabks&#10;UGmXB3Btp7FIbMv2Nq0QB1jtkSOPwYE/gQRo3yB9JcbuDxQuCCFLju2Z+fzNzOcMz1dViZZMGy7F&#10;KIjbUYCYIJJysRgFT6+mrUGAjMWC4lIKNgrWzATn4/v3hrVKWEcWsqRMIwARJqnVKCisVUkYGlKw&#10;Cpu2VEyAMZe6wha2ehFSjWtAr8qwE0X9sJaaKi0JMwZOs60xGHv8PGfEPslzwywqRwFws37Wfp67&#10;ORwPcbLQWBWc7Gjgf2BRYS7g0gNUhi1G15r/AVVxoqWRuW0TWYUyzzlhPgfIJo5+y+aywIr5XKA4&#10;Rh3KZP4fLHm8nGnEKfTuJEACV9Cj5s3mtvmyed182Lxs3jXfYNyh5n3ztvna3G1eoc0N2L43H5tP&#10;m5vmMxzEroy1MgmgpWKmXSHISlyqC0meGSRkWmCxYD6dq7WCK3xEeBTiNkYBmXn9SFLwwddW+pqu&#10;cl05SKgWWvnWrQ+tYyuLCBz2u91+1IUOk70txMk+UGljHzJZIbcYBcZqzBeFTaUQIBCpY38NXl4Y&#10;C4lA4D7A3SrklJel10kpUA3cO6dR5COMLDl1Vudn9GKelhotMUhtELnhygJoR25aXgvq0QqG6WS3&#10;tpiX2zX4l8LhQWbAZ7faaun5WXQ2GUwGvVav05+0elGWtR5M016rP41PT7JulqZZ/MJRi3tJwSll&#10;wrHb6zru/Z1udi9sq8iDsg91CI/RfYpAdv/1pH1rXTe3uphLup5pVw3XZZCyd949O/dWft17r58/&#10;h/EPAAAA//8DAFBLAwQUAAYACAAAACEAI9FSAd8AAAAMAQAADwAAAGRycy9kb3ducmV2LnhtbEyP&#10;MU/DMBCFdyT+g3VILKh1WiBNQ5wKijogJkqHjtf4SAL2OYqdNvx73AHBdvfe07vvitVojThS71vH&#10;CmbTBARx5XTLtYLd+2aSgfABWaNxTAq+ycOqvLwoMNfuxG903IZaxBL2OSpoQuhyKX3VkEU/dR1x&#10;9D5cbzHEta+l7vEUy62R8yRJpcWW44UGO1o3VH1tB6tgQ415ctn8+WV4TVK/3+PN+jNV6vpqfHwA&#10;EWgMf2E440d0KCPTwQ2svTAKJneLmIz6fXaeYmK5vJ2BOPxKsizk/yfKHwAAAP//AwBQSwECLQAU&#10;AAYACAAAACEAtoM4kv4AAADhAQAAEwAAAAAAAAAAAAAAAAAAAAAAW0NvbnRlbnRfVHlwZXNdLnht&#10;bFBLAQItABQABgAIAAAAIQA4/SH/1gAAAJQBAAALAAAAAAAAAAAAAAAAAC8BAABfcmVscy8ucmVs&#10;c1BLAQItABQABgAIAAAAIQCotBUzXQIAAGQEAAAOAAAAAAAAAAAAAAAAAC4CAABkcnMvZTJvRG9j&#10;LnhtbFBLAQItABQABgAIAAAAIQAj0VIB3wAAAAwBAAAPAAAAAAAAAAAAAAAAALcEAABkcnMvZG93&#10;bnJldi54bWxQSwUGAAAAAAQABADzAAAAwwUAAAAA&#10;" strokecolor="gray" strokeweight="1pt">
              <w10:wrap anchorx="margin" anchory="page"/>
            </v:shape>
          </w:pict>
        </mc:Fallback>
      </mc:AlternateContent>
    </w:r>
    <w:r>
      <w:rPr>
        <w:noProof/>
        <w:lang w:val="el-GR"/>
      </w:rPr>
      <mc:AlternateContent>
        <mc:Choice Requires="wps">
          <w:drawing>
            <wp:anchor distT="0" distB="0" distL="114300" distR="114300" simplePos="0" relativeHeight="251658240" behindDoc="0" locked="0" layoutInCell="1" allowOverlap="1">
              <wp:simplePos x="0" y="0"/>
              <wp:positionH relativeFrom="margin">
                <wp:posOffset>2870200</wp:posOffset>
              </wp:positionH>
              <wp:positionV relativeFrom="page">
                <wp:posOffset>9953625</wp:posOffset>
              </wp:positionV>
              <wp:extent cx="488315" cy="238760"/>
              <wp:effectExtent l="19050" t="19050" r="26035" b="27940"/>
              <wp:wrapNone/>
              <wp:docPr id="14"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238760"/>
                      </a:xfrm>
                      <a:prstGeom prst="bracketPair">
                        <a:avLst>
                          <a:gd name="adj" fmla="val 16667"/>
                        </a:avLst>
                      </a:prstGeom>
                      <a:solidFill>
                        <a:srgbClr val="FFFFFF"/>
                      </a:solidFill>
                      <a:ln w="28575">
                        <a:solidFill>
                          <a:srgbClr val="808080"/>
                        </a:solidFill>
                        <a:round/>
                        <a:headEnd/>
                        <a:tailEnd/>
                      </a:ln>
                    </wps:spPr>
                    <wps:txbx>
                      <w:txbxContent>
                        <w:p w:rsidR="001B3DD1" w:rsidRPr="00F33B0B" w:rsidRDefault="001B3DD1" w:rsidP="00F33B0B">
                          <w:pPr>
                            <w:jc w:val="center"/>
                            <w:rPr>
                              <w:rFonts w:ascii="Arial" w:hAnsi="Arial" w:cs="Arial"/>
                              <w:sz w:val="20"/>
                            </w:rPr>
                          </w:pPr>
                          <w:r w:rsidRPr="00F33B0B">
                            <w:rPr>
                              <w:rFonts w:ascii="Arial" w:hAnsi="Arial" w:cs="Arial"/>
                              <w:sz w:val="20"/>
                            </w:rPr>
                            <w:fldChar w:fldCharType="begin"/>
                          </w:r>
                          <w:r w:rsidRPr="00F33B0B">
                            <w:rPr>
                              <w:rFonts w:ascii="Arial" w:hAnsi="Arial" w:cs="Arial"/>
                              <w:sz w:val="20"/>
                            </w:rPr>
                            <w:instrText>PAGE    \* MERGEFORMAT</w:instrText>
                          </w:r>
                          <w:r w:rsidRPr="00F33B0B">
                            <w:rPr>
                              <w:rFonts w:ascii="Arial" w:hAnsi="Arial" w:cs="Arial"/>
                              <w:sz w:val="20"/>
                            </w:rPr>
                            <w:fldChar w:fldCharType="separate"/>
                          </w:r>
                          <w:r w:rsidR="003D687C">
                            <w:rPr>
                              <w:rFonts w:ascii="Arial" w:hAnsi="Arial" w:cs="Arial"/>
                              <w:noProof/>
                              <w:sz w:val="20"/>
                            </w:rPr>
                            <w:t>9</w:t>
                          </w:r>
                          <w:r w:rsidRPr="00F33B0B">
                            <w:rPr>
                              <w:rFonts w:ascii="Arial" w:hAnsi="Arial" w:cs="Arial"/>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30" type="#_x0000_t185" style="position:absolute;left:0;text-align:left;margin-left:226pt;margin-top:783.75pt;width:38.45pt;height:1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s2VQIAAHQEAAAOAAAAZHJzL2Uyb0RvYy54bWysVMFuEzEQvSPxD5bvdLNpmoZVN1XVUoRU&#10;oFLhA7y2N2vqtc3Yyaac+AFufAcS4oCAf9j+ErPeTUiAEyKRrBnb8/xm3syenK5rTVYSvLImp+nB&#10;iBJpuBXKLHL6+tXloxklPjAjmLZG5vROeno6f/jgpHGZHNvKaiGBIIjxWeNyWoXgsiTxvJI18wfW&#10;SYOHpYWaBXRhkQhgDaLXOhmPRtOksSAcWC69x92L/pDOI35ZSh5elqWXgeicIrcQV4hr0a3J/IRl&#10;C2CuUnygwf6BRc2UwUe3UBcsMLIE9QdUrThYb8twwG2d2LJUXMYcMJt09Fs2NxVzMuaCxfFuWyb/&#10;/2D5i9U1ECVQuwklhtWoUfux/Xb/vv3RfiLt5/ZL+/3+AzpfybirVuN8hkE37hq6fL27svzWE2PP&#10;K2YW8gzANpVkAjmm3f1kL6BzPIaSonluBb7FlsHGwq1LqDtALAlZR33utvrIdSAcNyez2WF6RAnH&#10;o/Hh7Hga9UtYtgl24MNTaWvSGTktgPFbGa6ZgvgGW135EFUSQ6pMvKGkrDVqvmKapNPp9DiyZtlw&#10;GdE3qDFfq5W4VFpHBxbFuQaCoTm9jL8h2O9e04Y0SHh2dHwUaewd+l2M2aj7/w0D7NKI2KxdcZ8M&#10;dmBK9zbS1GaodlfgXqiwLtaDZoUVd1h3sP0I4MiiUVl4R0mD7Z9T/3bJQFKinxnU7nE6mXTzEh00&#10;YHe32OwywxEip4GS3jwP/WwtHahFhS+kMWNjz1DnUoVNQ/RsBr7Y2mjtzc6uH2/9+ljMfwIAAP//&#10;AwBQSwMEFAAGAAgAAAAhANpnmVDjAAAADQEAAA8AAABkcnMvZG93bnJldi54bWxMj8FOwzAQRO9I&#10;/IO1SNyo01CHNsSpAIGQEKpE2w9wY5OExOvUdtrw9ywnOO7MaPZNsZ5sz07Gh9ahhPksAWawcrrF&#10;WsJ+93KzBBaiQq16h0bCtwmwLi8vCpVrd8YPc9rGmlEJhlxJaGIccs5D1RirwswNBsn7dN6qSKev&#10;ufbqTOW252mSZNyqFulDowbz1Jiq245Wwsa/3zrxuhlXj/b5a9Edj12c3qS8vpoe7oFFM8W/MPzi&#10;EzqUxHRwI+rAegkLkdKWSIbI7gQwioh0uQJ2IClLxBx4WfD/K8ofAAAA//8DAFBLAQItABQABgAI&#10;AAAAIQC2gziS/gAAAOEBAAATAAAAAAAAAAAAAAAAAAAAAABbQ29udGVudF9UeXBlc10ueG1sUEsB&#10;Ai0AFAAGAAgAAAAhADj9If/WAAAAlAEAAAsAAAAAAAAAAAAAAAAALwEAAF9yZWxzLy5yZWxzUEsB&#10;Ai0AFAAGAAgAAAAhACIGCzZVAgAAdAQAAA4AAAAAAAAAAAAAAAAALgIAAGRycy9lMm9Eb2MueG1s&#10;UEsBAi0AFAAGAAgAAAAhANpnmVDjAAAADQEAAA8AAAAAAAAAAAAAAAAArwQAAGRycy9kb3ducmV2&#10;LnhtbFBLBQYAAAAABAAEAPMAAAC/BQAAAAA=&#10;" filled="t" strokecolor="gray" strokeweight="2.25pt">
              <v:textbox inset=",0,,0">
                <w:txbxContent>
                  <w:p w:rsidR="001B3DD1" w:rsidRPr="00F33B0B" w:rsidRDefault="001B3DD1" w:rsidP="00F33B0B">
                    <w:pPr>
                      <w:jc w:val="center"/>
                      <w:rPr>
                        <w:rFonts w:ascii="Arial" w:hAnsi="Arial" w:cs="Arial"/>
                        <w:sz w:val="20"/>
                      </w:rPr>
                    </w:pPr>
                    <w:r w:rsidRPr="00F33B0B">
                      <w:rPr>
                        <w:rFonts w:ascii="Arial" w:hAnsi="Arial" w:cs="Arial"/>
                        <w:sz w:val="20"/>
                      </w:rPr>
                      <w:fldChar w:fldCharType="begin"/>
                    </w:r>
                    <w:r w:rsidRPr="00F33B0B">
                      <w:rPr>
                        <w:rFonts w:ascii="Arial" w:hAnsi="Arial" w:cs="Arial"/>
                        <w:sz w:val="20"/>
                      </w:rPr>
                      <w:instrText>PAGE    \* MERGEFORMAT</w:instrText>
                    </w:r>
                    <w:r w:rsidRPr="00F33B0B">
                      <w:rPr>
                        <w:rFonts w:ascii="Arial" w:hAnsi="Arial" w:cs="Arial"/>
                        <w:sz w:val="20"/>
                      </w:rPr>
                      <w:fldChar w:fldCharType="separate"/>
                    </w:r>
                    <w:r w:rsidR="003D687C">
                      <w:rPr>
                        <w:rFonts w:ascii="Arial" w:hAnsi="Arial" w:cs="Arial"/>
                        <w:noProof/>
                        <w:sz w:val="20"/>
                      </w:rPr>
                      <w:t>9</w:t>
                    </w:r>
                    <w:r w:rsidRPr="00F33B0B">
                      <w:rPr>
                        <w:rFonts w:ascii="Arial" w:hAnsi="Arial" w:cs="Arial"/>
                        <w:noProof/>
                        <w:sz w:val="20"/>
                      </w:rPr>
                      <w:fldChar w:fldCharType="end"/>
                    </w:r>
                  </w:p>
                </w:txbxContent>
              </v:textbox>
              <w10:wrap anchorx="margin" anchory="page"/>
            </v:shape>
          </w:pict>
        </mc:Fallback>
      </mc:AlternateContent>
    </w:r>
    <w:r w:rsidR="001B3DD1" w:rsidRPr="00CC226C">
      <w:rPr>
        <w:rFonts w:ascii="Calibri" w:hAnsi="Calibri"/>
        <w:i/>
        <w:sz w:val="20"/>
        <w:lang w:val="el-GR"/>
      </w:rPr>
      <w:tab/>
    </w:r>
  </w:p>
  <w:p w:rsidR="001B3DD1" w:rsidRPr="00F33B0B" w:rsidRDefault="001B3DD1" w:rsidP="00F33B0B">
    <w:pPr>
      <w:pStyle w:val="Footer"/>
      <w:tabs>
        <w:tab w:val="clear" w:pos="4153"/>
        <w:tab w:val="clear" w:pos="8306"/>
        <w:tab w:val="center" w:pos="4961"/>
        <w:tab w:val="right" w:pos="9923"/>
      </w:tabs>
      <w:rPr>
        <w:color w:val="FF0000"/>
      </w:rPr>
    </w:pPr>
    <w:r>
      <w:rPr>
        <w:rFonts w:ascii="Calibri" w:hAnsi="Calibri"/>
        <w:i/>
        <w:sz w:val="20"/>
        <w:lang w:val="el-GR"/>
      </w:rPr>
      <w:tab/>
    </w:r>
    <w:r>
      <w:rPr>
        <w:rFonts w:ascii="Calibri" w:hAnsi="Calibri"/>
        <w:i/>
        <w:sz w:val="20"/>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5C" w:rsidRDefault="00F0255C" w:rsidP="00FF47A0">
      <w:r>
        <w:separator/>
      </w:r>
    </w:p>
  </w:footnote>
  <w:footnote w:type="continuationSeparator" w:id="0">
    <w:p w:rsidR="00F0255C" w:rsidRDefault="00F0255C" w:rsidP="00FF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D1" w:rsidRDefault="001B3DD1" w:rsidP="00862526">
    <w:pPr>
      <w:pStyle w:val="Header"/>
      <w:rPr>
        <w:rFonts w:ascii="Calibri" w:hAnsi="Calibri"/>
        <w:i/>
        <w:sz w:val="20"/>
        <w:lang w:val="el-GR"/>
      </w:rPr>
    </w:pPr>
    <w:r>
      <w:rPr>
        <w:rFonts w:ascii="Calibri" w:hAnsi="Calibri"/>
        <w:i/>
        <w:sz w:val="20"/>
        <w:lang w:val="el-GR"/>
      </w:rPr>
      <w:t xml:space="preserve"> </w:t>
    </w:r>
  </w:p>
  <w:p w:rsidR="001B3DD1" w:rsidRPr="007E53B6" w:rsidRDefault="005B4D0E" w:rsidP="009B4924">
    <w:pPr>
      <w:pStyle w:val="Header"/>
      <w:pBdr>
        <w:bottom w:val="single" w:sz="4" w:space="1" w:color="auto"/>
      </w:pBdr>
      <w:tabs>
        <w:tab w:val="clear" w:pos="8306"/>
      </w:tabs>
      <w:ind w:right="-284"/>
      <w:rPr>
        <w:rFonts w:ascii="Calibri" w:hAnsi="Calibri"/>
        <w:i/>
        <w:sz w:val="20"/>
        <w:lang w:val="el-GR"/>
      </w:rPr>
    </w:pPr>
    <w:r w:rsidRPr="00AA3B7A">
      <w:rPr>
        <w:rFonts w:ascii="Calibri" w:hAnsi="Calibri"/>
        <w:i/>
        <w:sz w:val="20"/>
        <w:highlight w:val="yellow"/>
        <w:lang w:val="el-GR"/>
      </w:rPr>
      <w:t>ΟΝΟΜΑΣΙΑ ΣΩΜΑΤΕΙΟΥ</w:t>
    </w:r>
    <w:r w:rsidR="001B3DD1" w:rsidRPr="00A0441D">
      <w:rPr>
        <w:rFonts w:ascii="Calibri" w:hAnsi="Calibri"/>
        <w:i/>
        <w:sz w:val="20"/>
        <w:lang w:val="el-GR"/>
      </w:rPr>
      <w:tab/>
    </w:r>
    <w:r w:rsidR="001B3DD1" w:rsidRPr="00A0441D">
      <w:rPr>
        <w:rFonts w:ascii="Calibri" w:hAnsi="Calibri"/>
        <w:i/>
        <w:sz w:val="20"/>
        <w:lang w:val="el-GR"/>
      </w:rPr>
      <w:tab/>
      <w:t xml:space="preserve">                                  </w:t>
    </w:r>
    <w:r>
      <w:rPr>
        <w:rFonts w:ascii="Calibri" w:hAnsi="Calibri"/>
        <w:i/>
        <w:sz w:val="20"/>
        <w:lang w:val="el-GR"/>
      </w:rPr>
      <w:t xml:space="preserve"> Συμπληρωματικό</w:t>
    </w:r>
    <w:r w:rsidR="001B3DD1">
      <w:rPr>
        <w:rFonts w:ascii="Calibri" w:hAnsi="Calibri"/>
        <w:i/>
        <w:sz w:val="20"/>
        <w:lang w:val="el-GR"/>
      </w:rPr>
      <w:t>ς Κανονισμό</w:t>
    </w:r>
    <w:r>
      <w:rPr>
        <w:rFonts w:ascii="Calibri" w:hAnsi="Calibri"/>
        <w:i/>
        <w:sz w:val="20"/>
        <w:lang w:val="el-GR"/>
      </w:rPr>
      <w:t xml:space="preserve">ς </w:t>
    </w:r>
    <w:r w:rsidRPr="005B4D0E">
      <w:rPr>
        <w:rFonts w:ascii="Calibri" w:hAnsi="Calibri"/>
        <w:i/>
        <w:sz w:val="20"/>
        <w:highlight w:val="yellow"/>
        <w:lang w:val="el-GR"/>
      </w:rPr>
      <w:t>Ονομασία αγώνα</w:t>
    </w:r>
  </w:p>
  <w:p w:rsidR="001B3DD1" w:rsidRPr="00862526" w:rsidRDefault="001B3DD1" w:rsidP="009B4924">
    <w:pPr>
      <w:ind w:right="-284"/>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40F2A"/>
    <w:multiLevelType w:val="hybridMultilevel"/>
    <w:tmpl w:val="210C23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54111F"/>
    <w:multiLevelType w:val="hybridMultilevel"/>
    <w:tmpl w:val="3B2C773C"/>
    <w:lvl w:ilvl="0" w:tplc="A47A7806">
      <w:start w:val="3"/>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9E06A3D"/>
    <w:multiLevelType w:val="hybridMultilevel"/>
    <w:tmpl w:val="55A89130"/>
    <w:lvl w:ilvl="0" w:tplc="15FE1D5A">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BC"/>
    <w:rsid w:val="00003987"/>
    <w:rsid w:val="000053BA"/>
    <w:rsid w:val="0002063F"/>
    <w:rsid w:val="0002660D"/>
    <w:rsid w:val="000269E7"/>
    <w:rsid w:val="00030A13"/>
    <w:rsid w:val="00033DD4"/>
    <w:rsid w:val="00034B5B"/>
    <w:rsid w:val="00041BCD"/>
    <w:rsid w:val="0005036E"/>
    <w:rsid w:val="0005138E"/>
    <w:rsid w:val="00057414"/>
    <w:rsid w:val="0006792A"/>
    <w:rsid w:val="00067C99"/>
    <w:rsid w:val="00073D99"/>
    <w:rsid w:val="00085ECC"/>
    <w:rsid w:val="000A1AA2"/>
    <w:rsid w:val="000A25DF"/>
    <w:rsid w:val="000B3CF3"/>
    <w:rsid w:val="000B5763"/>
    <w:rsid w:val="000B6E50"/>
    <w:rsid w:val="000C0EEE"/>
    <w:rsid w:val="000C4F75"/>
    <w:rsid w:val="000E6F69"/>
    <w:rsid w:val="000F418F"/>
    <w:rsid w:val="00101C5F"/>
    <w:rsid w:val="0011006B"/>
    <w:rsid w:val="00111D90"/>
    <w:rsid w:val="00112406"/>
    <w:rsid w:val="00112D43"/>
    <w:rsid w:val="00114034"/>
    <w:rsid w:val="001162D1"/>
    <w:rsid w:val="00141650"/>
    <w:rsid w:val="00152B67"/>
    <w:rsid w:val="001546EC"/>
    <w:rsid w:val="00157101"/>
    <w:rsid w:val="00166B5C"/>
    <w:rsid w:val="001803F4"/>
    <w:rsid w:val="00180A8A"/>
    <w:rsid w:val="00186712"/>
    <w:rsid w:val="00192798"/>
    <w:rsid w:val="001A0121"/>
    <w:rsid w:val="001A1161"/>
    <w:rsid w:val="001A1A0F"/>
    <w:rsid w:val="001A261E"/>
    <w:rsid w:val="001A4315"/>
    <w:rsid w:val="001B03E3"/>
    <w:rsid w:val="001B1BEC"/>
    <w:rsid w:val="001B3DD1"/>
    <w:rsid w:val="001D557B"/>
    <w:rsid w:val="001E59E2"/>
    <w:rsid w:val="0020007C"/>
    <w:rsid w:val="00210057"/>
    <w:rsid w:val="00220EC7"/>
    <w:rsid w:val="00221333"/>
    <w:rsid w:val="0022490B"/>
    <w:rsid w:val="00233576"/>
    <w:rsid w:val="0024732C"/>
    <w:rsid w:val="0025044F"/>
    <w:rsid w:val="00251F14"/>
    <w:rsid w:val="00254664"/>
    <w:rsid w:val="002664BD"/>
    <w:rsid w:val="00266637"/>
    <w:rsid w:val="00266847"/>
    <w:rsid w:val="00271F11"/>
    <w:rsid w:val="00280329"/>
    <w:rsid w:val="0028380B"/>
    <w:rsid w:val="002845F7"/>
    <w:rsid w:val="0029772B"/>
    <w:rsid w:val="002A4EC5"/>
    <w:rsid w:val="002A576C"/>
    <w:rsid w:val="002B11C5"/>
    <w:rsid w:val="002C4381"/>
    <w:rsid w:val="002D746F"/>
    <w:rsid w:val="002E79DA"/>
    <w:rsid w:val="002F350C"/>
    <w:rsid w:val="002F3D8E"/>
    <w:rsid w:val="0030137B"/>
    <w:rsid w:val="0030262C"/>
    <w:rsid w:val="00304F81"/>
    <w:rsid w:val="00306335"/>
    <w:rsid w:val="0031702F"/>
    <w:rsid w:val="0032190A"/>
    <w:rsid w:val="00321D8C"/>
    <w:rsid w:val="00327F9A"/>
    <w:rsid w:val="00333620"/>
    <w:rsid w:val="00340E81"/>
    <w:rsid w:val="00341275"/>
    <w:rsid w:val="00361AA8"/>
    <w:rsid w:val="00364386"/>
    <w:rsid w:val="00383F31"/>
    <w:rsid w:val="003A4505"/>
    <w:rsid w:val="003B01B9"/>
    <w:rsid w:val="003C2EF3"/>
    <w:rsid w:val="003C6B02"/>
    <w:rsid w:val="003C77BE"/>
    <w:rsid w:val="003D5464"/>
    <w:rsid w:val="003D687C"/>
    <w:rsid w:val="003E2473"/>
    <w:rsid w:val="003E4E21"/>
    <w:rsid w:val="0040294D"/>
    <w:rsid w:val="00405C6D"/>
    <w:rsid w:val="0040603C"/>
    <w:rsid w:val="00406855"/>
    <w:rsid w:val="004210E0"/>
    <w:rsid w:val="00427635"/>
    <w:rsid w:val="0043374D"/>
    <w:rsid w:val="00433D7B"/>
    <w:rsid w:val="004500D8"/>
    <w:rsid w:val="00452AB5"/>
    <w:rsid w:val="00455890"/>
    <w:rsid w:val="00466007"/>
    <w:rsid w:val="00474039"/>
    <w:rsid w:val="0047699E"/>
    <w:rsid w:val="004801EB"/>
    <w:rsid w:val="004844A4"/>
    <w:rsid w:val="00484E5A"/>
    <w:rsid w:val="004A365A"/>
    <w:rsid w:val="004A4DBE"/>
    <w:rsid w:val="004A6FAB"/>
    <w:rsid w:val="004C5BC5"/>
    <w:rsid w:val="004C700C"/>
    <w:rsid w:val="004D28CF"/>
    <w:rsid w:val="004E5095"/>
    <w:rsid w:val="004F002C"/>
    <w:rsid w:val="004F2579"/>
    <w:rsid w:val="004F3787"/>
    <w:rsid w:val="00503697"/>
    <w:rsid w:val="00513FCB"/>
    <w:rsid w:val="0051571B"/>
    <w:rsid w:val="0052410C"/>
    <w:rsid w:val="00545F7A"/>
    <w:rsid w:val="00550792"/>
    <w:rsid w:val="00577452"/>
    <w:rsid w:val="00580884"/>
    <w:rsid w:val="005851B3"/>
    <w:rsid w:val="00593239"/>
    <w:rsid w:val="00596072"/>
    <w:rsid w:val="005A11A7"/>
    <w:rsid w:val="005A467C"/>
    <w:rsid w:val="005B20CD"/>
    <w:rsid w:val="005B4D0E"/>
    <w:rsid w:val="005C10AF"/>
    <w:rsid w:val="005C728D"/>
    <w:rsid w:val="005E11A7"/>
    <w:rsid w:val="005E2C2E"/>
    <w:rsid w:val="005E3F1A"/>
    <w:rsid w:val="006009E5"/>
    <w:rsid w:val="006062F5"/>
    <w:rsid w:val="00612B9F"/>
    <w:rsid w:val="0062516A"/>
    <w:rsid w:val="0063093E"/>
    <w:rsid w:val="00636324"/>
    <w:rsid w:val="00636E83"/>
    <w:rsid w:val="00652004"/>
    <w:rsid w:val="00661616"/>
    <w:rsid w:val="00672057"/>
    <w:rsid w:val="00685BB0"/>
    <w:rsid w:val="006943C6"/>
    <w:rsid w:val="00694B74"/>
    <w:rsid w:val="00696151"/>
    <w:rsid w:val="006A5150"/>
    <w:rsid w:val="006B541C"/>
    <w:rsid w:val="006C0A39"/>
    <w:rsid w:val="006C1F9F"/>
    <w:rsid w:val="006C27F8"/>
    <w:rsid w:val="006C4E0F"/>
    <w:rsid w:val="006C61D0"/>
    <w:rsid w:val="006C666C"/>
    <w:rsid w:val="006D0B08"/>
    <w:rsid w:val="006E1BD6"/>
    <w:rsid w:val="006E3E66"/>
    <w:rsid w:val="006E48AA"/>
    <w:rsid w:val="006E655A"/>
    <w:rsid w:val="006F4449"/>
    <w:rsid w:val="006F7E8D"/>
    <w:rsid w:val="007063BE"/>
    <w:rsid w:val="0071522E"/>
    <w:rsid w:val="0071600C"/>
    <w:rsid w:val="007268B2"/>
    <w:rsid w:val="007270A7"/>
    <w:rsid w:val="0073573F"/>
    <w:rsid w:val="00756CC1"/>
    <w:rsid w:val="00764BF4"/>
    <w:rsid w:val="00765506"/>
    <w:rsid w:val="00772376"/>
    <w:rsid w:val="00794615"/>
    <w:rsid w:val="00794807"/>
    <w:rsid w:val="007971F8"/>
    <w:rsid w:val="00797805"/>
    <w:rsid w:val="007A0269"/>
    <w:rsid w:val="007B5925"/>
    <w:rsid w:val="007E53B6"/>
    <w:rsid w:val="007F0B82"/>
    <w:rsid w:val="007F2942"/>
    <w:rsid w:val="00803329"/>
    <w:rsid w:val="008157BC"/>
    <w:rsid w:val="00816B0D"/>
    <w:rsid w:val="008253BA"/>
    <w:rsid w:val="00825D56"/>
    <w:rsid w:val="00846E0B"/>
    <w:rsid w:val="00852056"/>
    <w:rsid w:val="008566A4"/>
    <w:rsid w:val="00856D5D"/>
    <w:rsid w:val="00862526"/>
    <w:rsid w:val="00863F3D"/>
    <w:rsid w:val="00867676"/>
    <w:rsid w:val="00871048"/>
    <w:rsid w:val="00876FFF"/>
    <w:rsid w:val="00877D98"/>
    <w:rsid w:val="00880B76"/>
    <w:rsid w:val="0088446F"/>
    <w:rsid w:val="00891CB0"/>
    <w:rsid w:val="008945D6"/>
    <w:rsid w:val="008A1CB5"/>
    <w:rsid w:val="008A3EC0"/>
    <w:rsid w:val="008B3996"/>
    <w:rsid w:val="008D5CF4"/>
    <w:rsid w:val="008F10EA"/>
    <w:rsid w:val="00900009"/>
    <w:rsid w:val="00900AA3"/>
    <w:rsid w:val="00900F0B"/>
    <w:rsid w:val="00907AD3"/>
    <w:rsid w:val="00910B7D"/>
    <w:rsid w:val="00913E9E"/>
    <w:rsid w:val="00916DE0"/>
    <w:rsid w:val="00922905"/>
    <w:rsid w:val="00926202"/>
    <w:rsid w:val="0093347E"/>
    <w:rsid w:val="00933814"/>
    <w:rsid w:val="0093440E"/>
    <w:rsid w:val="00945528"/>
    <w:rsid w:val="0094592D"/>
    <w:rsid w:val="0095254F"/>
    <w:rsid w:val="00960229"/>
    <w:rsid w:val="00994DB6"/>
    <w:rsid w:val="00997420"/>
    <w:rsid w:val="009A1134"/>
    <w:rsid w:val="009A2386"/>
    <w:rsid w:val="009B0AC0"/>
    <w:rsid w:val="009B43D7"/>
    <w:rsid w:val="009B4924"/>
    <w:rsid w:val="009D4892"/>
    <w:rsid w:val="009E60D0"/>
    <w:rsid w:val="009F76AF"/>
    <w:rsid w:val="00A039BC"/>
    <w:rsid w:val="00A10AA1"/>
    <w:rsid w:val="00A1274E"/>
    <w:rsid w:val="00A141BF"/>
    <w:rsid w:val="00A20DE2"/>
    <w:rsid w:val="00A237B0"/>
    <w:rsid w:val="00A435F0"/>
    <w:rsid w:val="00A4463A"/>
    <w:rsid w:val="00A46B75"/>
    <w:rsid w:val="00A53FBF"/>
    <w:rsid w:val="00A6131A"/>
    <w:rsid w:val="00A626EF"/>
    <w:rsid w:val="00A6726E"/>
    <w:rsid w:val="00A71A83"/>
    <w:rsid w:val="00A844AB"/>
    <w:rsid w:val="00A9061B"/>
    <w:rsid w:val="00AA3B7A"/>
    <w:rsid w:val="00AB1558"/>
    <w:rsid w:val="00AB2D3B"/>
    <w:rsid w:val="00AC21D8"/>
    <w:rsid w:val="00AC7A5F"/>
    <w:rsid w:val="00AD314A"/>
    <w:rsid w:val="00AD58F6"/>
    <w:rsid w:val="00AF49DC"/>
    <w:rsid w:val="00AF544A"/>
    <w:rsid w:val="00B01EAA"/>
    <w:rsid w:val="00B276B4"/>
    <w:rsid w:val="00B36511"/>
    <w:rsid w:val="00B36CBE"/>
    <w:rsid w:val="00B55B6B"/>
    <w:rsid w:val="00B55D3C"/>
    <w:rsid w:val="00B71351"/>
    <w:rsid w:val="00B7391F"/>
    <w:rsid w:val="00B80582"/>
    <w:rsid w:val="00B809D9"/>
    <w:rsid w:val="00B84305"/>
    <w:rsid w:val="00B8562E"/>
    <w:rsid w:val="00B85D0C"/>
    <w:rsid w:val="00B8746B"/>
    <w:rsid w:val="00B97E20"/>
    <w:rsid w:val="00BA3F59"/>
    <w:rsid w:val="00BC223C"/>
    <w:rsid w:val="00BE6B63"/>
    <w:rsid w:val="00BF3AB4"/>
    <w:rsid w:val="00BF401A"/>
    <w:rsid w:val="00C03BDA"/>
    <w:rsid w:val="00C064EB"/>
    <w:rsid w:val="00C237DE"/>
    <w:rsid w:val="00C2536D"/>
    <w:rsid w:val="00C27D83"/>
    <w:rsid w:val="00C310C8"/>
    <w:rsid w:val="00C35C29"/>
    <w:rsid w:val="00C4732A"/>
    <w:rsid w:val="00C566EE"/>
    <w:rsid w:val="00C61AB3"/>
    <w:rsid w:val="00C63CF4"/>
    <w:rsid w:val="00C72CCB"/>
    <w:rsid w:val="00C7573B"/>
    <w:rsid w:val="00C75785"/>
    <w:rsid w:val="00C82534"/>
    <w:rsid w:val="00C82D50"/>
    <w:rsid w:val="00C97A0F"/>
    <w:rsid w:val="00CA2E72"/>
    <w:rsid w:val="00CA428C"/>
    <w:rsid w:val="00CA625F"/>
    <w:rsid w:val="00CA6B0E"/>
    <w:rsid w:val="00CB21C9"/>
    <w:rsid w:val="00CB4198"/>
    <w:rsid w:val="00CC226C"/>
    <w:rsid w:val="00CD5E96"/>
    <w:rsid w:val="00CD7C05"/>
    <w:rsid w:val="00CF0071"/>
    <w:rsid w:val="00CF030D"/>
    <w:rsid w:val="00CF7AF7"/>
    <w:rsid w:val="00D0113F"/>
    <w:rsid w:val="00D05572"/>
    <w:rsid w:val="00D20987"/>
    <w:rsid w:val="00D20EEA"/>
    <w:rsid w:val="00D3777E"/>
    <w:rsid w:val="00D41314"/>
    <w:rsid w:val="00D539E1"/>
    <w:rsid w:val="00D723FA"/>
    <w:rsid w:val="00D87165"/>
    <w:rsid w:val="00D872D5"/>
    <w:rsid w:val="00D9367C"/>
    <w:rsid w:val="00D97C9F"/>
    <w:rsid w:val="00DA57A8"/>
    <w:rsid w:val="00DC1599"/>
    <w:rsid w:val="00DC1673"/>
    <w:rsid w:val="00DC6D9D"/>
    <w:rsid w:val="00DD1581"/>
    <w:rsid w:val="00DE7362"/>
    <w:rsid w:val="00E052FE"/>
    <w:rsid w:val="00E06807"/>
    <w:rsid w:val="00E24118"/>
    <w:rsid w:val="00E41D94"/>
    <w:rsid w:val="00E4250A"/>
    <w:rsid w:val="00E42EE9"/>
    <w:rsid w:val="00E5244C"/>
    <w:rsid w:val="00E607AD"/>
    <w:rsid w:val="00E66245"/>
    <w:rsid w:val="00E67333"/>
    <w:rsid w:val="00E96E1C"/>
    <w:rsid w:val="00EA2160"/>
    <w:rsid w:val="00EA3049"/>
    <w:rsid w:val="00EA4538"/>
    <w:rsid w:val="00EB664E"/>
    <w:rsid w:val="00EC6614"/>
    <w:rsid w:val="00EC6948"/>
    <w:rsid w:val="00EC7DAD"/>
    <w:rsid w:val="00ED4EDF"/>
    <w:rsid w:val="00ED778F"/>
    <w:rsid w:val="00EE0636"/>
    <w:rsid w:val="00EE76BF"/>
    <w:rsid w:val="00EF2542"/>
    <w:rsid w:val="00EF3DC9"/>
    <w:rsid w:val="00EF5ADA"/>
    <w:rsid w:val="00EF5B15"/>
    <w:rsid w:val="00F0255C"/>
    <w:rsid w:val="00F04026"/>
    <w:rsid w:val="00F05667"/>
    <w:rsid w:val="00F11FE5"/>
    <w:rsid w:val="00F24FF2"/>
    <w:rsid w:val="00F2594D"/>
    <w:rsid w:val="00F27B83"/>
    <w:rsid w:val="00F31AD2"/>
    <w:rsid w:val="00F33B0B"/>
    <w:rsid w:val="00F33FB4"/>
    <w:rsid w:val="00F359B7"/>
    <w:rsid w:val="00F40198"/>
    <w:rsid w:val="00F42560"/>
    <w:rsid w:val="00F42B89"/>
    <w:rsid w:val="00F44CA3"/>
    <w:rsid w:val="00F5186C"/>
    <w:rsid w:val="00F5402F"/>
    <w:rsid w:val="00F553FA"/>
    <w:rsid w:val="00F55C77"/>
    <w:rsid w:val="00F71772"/>
    <w:rsid w:val="00F72985"/>
    <w:rsid w:val="00F7561F"/>
    <w:rsid w:val="00F80FC8"/>
    <w:rsid w:val="00F9577B"/>
    <w:rsid w:val="00FA0431"/>
    <w:rsid w:val="00FA0B31"/>
    <w:rsid w:val="00FB2653"/>
    <w:rsid w:val="00FB6362"/>
    <w:rsid w:val="00FC31E1"/>
    <w:rsid w:val="00FC6CE9"/>
    <w:rsid w:val="00FC75CB"/>
    <w:rsid w:val="00FE1772"/>
    <w:rsid w:val="00FE544A"/>
    <w:rsid w:val="00FE6BE8"/>
    <w:rsid w:val="00FE6D5A"/>
    <w:rsid w:val="00FE7ACF"/>
    <w:rsid w:val="00FE7DF1"/>
    <w:rsid w:val="00FF0E86"/>
    <w:rsid w:val="00FF47A0"/>
    <w:rsid w:val="00FF7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DD313DB-F4BE-493F-AE7D-1E492E05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BC"/>
    <w:rPr>
      <w:rFonts w:ascii="New York" w:hAnsi="New York"/>
      <w:sz w:val="24"/>
      <w:lang w:val="en-US"/>
    </w:rPr>
  </w:style>
  <w:style w:type="paragraph" w:styleId="Heading1">
    <w:name w:val="heading 1"/>
    <w:basedOn w:val="Normal"/>
    <w:next w:val="Normal"/>
    <w:link w:val="Heading1Char"/>
    <w:qFormat/>
    <w:rsid w:val="00933814"/>
    <w:pPr>
      <w:keepNext/>
      <w:spacing w:before="240" w:after="60"/>
      <w:outlineLvl w:val="0"/>
    </w:pPr>
    <w:rPr>
      <w:rFonts w:ascii="Arial" w:hAnsi="Arial"/>
      <w:b/>
      <w:bCs/>
      <w:kern w:val="32"/>
      <w:sz w:val="20"/>
      <w:szCs w:val="32"/>
    </w:rPr>
  </w:style>
  <w:style w:type="paragraph" w:styleId="Heading3">
    <w:name w:val="heading 3"/>
    <w:basedOn w:val="Normal"/>
    <w:next w:val="Normal"/>
    <w:link w:val="Heading3Char"/>
    <w:qFormat/>
    <w:rsid w:val="00FF47A0"/>
    <w:pPr>
      <w:keepNext/>
      <w:spacing w:before="240" w:after="60" w:line="276" w:lineRule="auto"/>
      <w:outlineLvl w:val="2"/>
    </w:pPr>
    <w:rPr>
      <w:rFonts w:ascii="Arial" w:hAnsi="Arial" w:cs="Arial"/>
      <w:b/>
      <w:bCs/>
      <w:sz w:val="26"/>
      <w:szCs w:val="26"/>
      <w:lang w:eastAsia="en-US"/>
    </w:rPr>
  </w:style>
  <w:style w:type="paragraph" w:styleId="Heading7">
    <w:name w:val="heading 7"/>
    <w:basedOn w:val="Normal"/>
    <w:next w:val="Normal"/>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BalloonText">
    <w:name w:val="Balloon Text"/>
    <w:basedOn w:val="Normal"/>
    <w:semiHidden/>
    <w:rsid w:val="00F42560"/>
    <w:rPr>
      <w:rFonts w:ascii="Tahoma" w:hAnsi="Tahoma" w:cs="Tahoma"/>
      <w:sz w:val="16"/>
      <w:szCs w:val="16"/>
    </w:rPr>
  </w:style>
  <w:style w:type="paragraph" w:styleId="FootnoteText">
    <w:name w:val="footnote text"/>
    <w:basedOn w:val="Normal"/>
    <w:link w:val="FootnoteTextChar"/>
    <w:rsid w:val="00FF47A0"/>
    <w:rPr>
      <w:sz w:val="20"/>
    </w:rPr>
  </w:style>
  <w:style w:type="character" w:customStyle="1" w:styleId="FootnoteTextChar">
    <w:name w:val="Footnote Text Char"/>
    <w:link w:val="FootnoteText"/>
    <w:rsid w:val="00FF47A0"/>
    <w:rPr>
      <w:rFonts w:ascii="New York" w:hAnsi="New York"/>
      <w:lang w:val="en-US"/>
    </w:rPr>
  </w:style>
  <w:style w:type="character" w:styleId="FootnoteReference">
    <w:name w:val="footnote reference"/>
    <w:rsid w:val="00FF47A0"/>
    <w:rPr>
      <w:vertAlign w:val="superscript"/>
    </w:rPr>
  </w:style>
  <w:style w:type="character" w:customStyle="1" w:styleId="Heading3Char">
    <w:name w:val="Heading 3 Char"/>
    <w:link w:val="Heading3"/>
    <w:rsid w:val="00FF47A0"/>
    <w:rPr>
      <w:rFonts w:ascii="Arial" w:hAnsi="Arial" w:cs="Arial"/>
      <w:b/>
      <w:bCs/>
      <w:sz w:val="26"/>
      <w:szCs w:val="26"/>
      <w:lang w:val="en-US" w:eastAsia="en-US"/>
    </w:rPr>
  </w:style>
  <w:style w:type="paragraph" w:styleId="ListParagraph">
    <w:name w:val="List Paragraph"/>
    <w:basedOn w:val="Normal"/>
    <w:uiPriority w:val="99"/>
    <w:qFormat/>
    <w:rsid w:val="00DC1673"/>
    <w:pPr>
      <w:ind w:left="720"/>
    </w:pPr>
  </w:style>
  <w:style w:type="paragraph" w:styleId="Header">
    <w:name w:val="header"/>
    <w:basedOn w:val="Normal"/>
    <w:link w:val="HeaderChar"/>
    <w:uiPriority w:val="99"/>
    <w:rsid w:val="00CC226C"/>
    <w:pPr>
      <w:tabs>
        <w:tab w:val="center" w:pos="4153"/>
        <w:tab w:val="right" w:pos="8306"/>
      </w:tabs>
    </w:pPr>
  </w:style>
  <w:style w:type="character" w:customStyle="1" w:styleId="HeaderChar">
    <w:name w:val="Header Char"/>
    <w:link w:val="Header"/>
    <w:uiPriority w:val="99"/>
    <w:rsid w:val="00CC226C"/>
    <w:rPr>
      <w:rFonts w:ascii="New York" w:hAnsi="New York"/>
      <w:sz w:val="24"/>
      <w:lang w:val="en-US"/>
    </w:rPr>
  </w:style>
  <w:style w:type="paragraph" w:styleId="Footer">
    <w:name w:val="footer"/>
    <w:basedOn w:val="Normal"/>
    <w:link w:val="FooterChar"/>
    <w:rsid w:val="00CC226C"/>
    <w:pPr>
      <w:tabs>
        <w:tab w:val="center" w:pos="4153"/>
        <w:tab w:val="right" w:pos="8306"/>
      </w:tabs>
    </w:pPr>
  </w:style>
  <w:style w:type="character" w:customStyle="1" w:styleId="FooterChar">
    <w:name w:val="Footer Char"/>
    <w:link w:val="Footer"/>
    <w:rsid w:val="00CC226C"/>
    <w:rPr>
      <w:rFonts w:ascii="New York" w:hAnsi="New York"/>
      <w:sz w:val="24"/>
      <w:lang w:val="en-US"/>
    </w:rPr>
  </w:style>
  <w:style w:type="character" w:styleId="Strong">
    <w:name w:val="Strong"/>
    <w:uiPriority w:val="99"/>
    <w:qFormat/>
    <w:rsid w:val="00C97A0F"/>
    <w:rPr>
      <w:rFonts w:cs="Times New Roman"/>
      <w:b/>
      <w:bCs/>
    </w:rPr>
  </w:style>
  <w:style w:type="character" w:styleId="CommentReference">
    <w:name w:val="annotation reference"/>
    <w:rsid w:val="006E3E66"/>
    <w:rPr>
      <w:sz w:val="16"/>
      <w:szCs w:val="16"/>
    </w:rPr>
  </w:style>
  <w:style w:type="paragraph" w:styleId="CommentText">
    <w:name w:val="annotation text"/>
    <w:basedOn w:val="Normal"/>
    <w:link w:val="CommentTextChar"/>
    <w:rsid w:val="006E3E66"/>
    <w:rPr>
      <w:sz w:val="20"/>
    </w:rPr>
  </w:style>
  <w:style w:type="character" w:customStyle="1" w:styleId="CommentTextChar">
    <w:name w:val="Comment Text Char"/>
    <w:link w:val="CommentText"/>
    <w:rsid w:val="006E3E66"/>
    <w:rPr>
      <w:rFonts w:ascii="New York" w:hAnsi="New York"/>
      <w:lang w:val="en-US"/>
    </w:rPr>
  </w:style>
  <w:style w:type="paragraph" w:styleId="CommentSubject">
    <w:name w:val="annotation subject"/>
    <w:basedOn w:val="CommentText"/>
    <w:next w:val="CommentText"/>
    <w:link w:val="CommentSubjectChar"/>
    <w:rsid w:val="006E3E66"/>
    <w:rPr>
      <w:b/>
      <w:bCs/>
    </w:rPr>
  </w:style>
  <w:style w:type="character" w:customStyle="1" w:styleId="CommentSubjectChar">
    <w:name w:val="Comment Subject Char"/>
    <w:link w:val="CommentSubject"/>
    <w:rsid w:val="006E3E66"/>
    <w:rPr>
      <w:rFonts w:ascii="New York" w:hAnsi="New York"/>
      <w:b/>
      <w:bCs/>
      <w:lang w:val="en-US"/>
    </w:rPr>
  </w:style>
  <w:style w:type="paragraph" w:styleId="Title">
    <w:name w:val="Title"/>
    <w:basedOn w:val="Normal"/>
    <w:next w:val="Normal"/>
    <w:link w:val="TitleChar"/>
    <w:qFormat/>
    <w:rsid w:val="00933814"/>
    <w:pPr>
      <w:spacing w:before="240" w:after="60"/>
      <w:outlineLvl w:val="0"/>
    </w:pPr>
    <w:rPr>
      <w:rFonts w:ascii="Arial" w:hAnsi="Arial"/>
      <w:b/>
      <w:bCs/>
      <w:kern w:val="28"/>
      <w:sz w:val="22"/>
      <w:szCs w:val="32"/>
      <w:u w:val="single"/>
    </w:rPr>
  </w:style>
  <w:style w:type="character" w:customStyle="1" w:styleId="TitleChar">
    <w:name w:val="Title Char"/>
    <w:link w:val="Title"/>
    <w:rsid w:val="00933814"/>
    <w:rPr>
      <w:rFonts w:ascii="Arial" w:hAnsi="Arial"/>
      <w:b/>
      <w:bCs/>
      <w:kern w:val="28"/>
      <w:sz w:val="22"/>
      <w:szCs w:val="32"/>
      <w:u w:val="single"/>
      <w:lang w:val="en-US"/>
    </w:rPr>
  </w:style>
  <w:style w:type="character" w:customStyle="1" w:styleId="Heading1Char">
    <w:name w:val="Heading 1 Char"/>
    <w:link w:val="Heading1"/>
    <w:rsid w:val="00933814"/>
    <w:rPr>
      <w:rFonts w:ascii="Arial" w:hAnsi="Arial"/>
      <w:b/>
      <w:bCs/>
      <w:kern w:val="32"/>
      <w:szCs w:val="32"/>
      <w:lang w:val="en-US"/>
    </w:rPr>
  </w:style>
  <w:style w:type="paragraph" w:styleId="Subtitle">
    <w:name w:val="Subtitle"/>
    <w:basedOn w:val="Normal"/>
    <w:next w:val="Normal"/>
    <w:link w:val="SubtitleChar"/>
    <w:qFormat/>
    <w:rsid w:val="001B3DD1"/>
    <w:pPr>
      <w:spacing w:after="60"/>
      <w:outlineLvl w:val="1"/>
    </w:pPr>
    <w:rPr>
      <w:rFonts w:ascii="Arial" w:hAnsi="Arial"/>
      <w:b/>
      <w:sz w:val="20"/>
      <w:szCs w:val="24"/>
    </w:rPr>
  </w:style>
  <w:style w:type="character" w:customStyle="1" w:styleId="SubtitleChar">
    <w:name w:val="Subtitle Char"/>
    <w:link w:val="Subtitle"/>
    <w:rsid w:val="001B3DD1"/>
    <w:rPr>
      <w:rFonts w:ascii="Arial" w:hAnsi="Arial"/>
      <w:b/>
      <w:szCs w:val="24"/>
      <w:lang w:val="en-US"/>
    </w:rPr>
  </w:style>
  <w:style w:type="paragraph" w:styleId="TOCHeading">
    <w:name w:val="TOC Heading"/>
    <w:basedOn w:val="Heading1"/>
    <w:next w:val="Normal"/>
    <w:uiPriority w:val="39"/>
    <w:unhideWhenUsed/>
    <w:qFormat/>
    <w:rsid w:val="00F33B0B"/>
    <w:pPr>
      <w:keepLines/>
      <w:spacing w:after="0" w:line="259" w:lineRule="auto"/>
      <w:outlineLvl w:val="9"/>
    </w:pPr>
    <w:rPr>
      <w:rFonts w:ascii="Calibri Light" w:hAnsi="Calibri Light"/>
      <w:b w:val="0"/>
      <w:bCs w:val="0"/>
      <w:color w:val="2E74B5"/>
      <w:kern w:val="0"/>
      <w:sz w:val="32"/>
      <w:lang w:eastAsia="en-US"/>
    </w:rPr>
  </w:style>
  <w:style w:type="paragraph" w:styleId="TOC3">
    <w:name w:val="toc 3"/>
    <w:basedOn w:val="Normal"/>
    <w:next w:val="Normal"/>
    <w:autoRedefine/>
    <w:uiPriority w:val="39"/>
    <w:rsid w:val="00F33B0B"/>
    <w:pPr>
      <w:ind w:left="480"/>
    </w:pPr>
  </w:style>
  <w:style w:type="paragraph" w:styleId="TOC1">
    <w:name w:val="toc 1"/>
    <w:basedOn w:val="Normal"/>
    <w:next w:val="Normal"/>
    <w:autoRedefine/>
    <w:uiPriority w:val="39"/>
    <w:rsid w:val="00F33B0B"/>
  </w:style>
  <w:style w:type="paragraph" w:styleId="TOC2">
    <w:name w:val="toc 2"/>
    <w:basedOn w:val="Normal"/>
    <w:next w:val="Normal"/>
    <w:autoRedefine/>
    <w:uiPriority w:val="39"/>
    <w:rsid w:val="00F33B0B"/>
    <w:pPr>
      <w:ind w:left="240"/>
    </w:pPr>
  </w:style>
  <w:style w:type="character" w:styleId="Hyperlink">
    <w:name w:val="Hyperlink"/>
    <w:uiPriority w:val="99"/>
    <w:unhideWhenUsed/>
    <w:rsid w:val="00F33B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12B8-5CF7-444B-843D-BB0EA9F3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3225</Words>
  <Characters>17418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ETHEA - ELPA</Company>
  <LinksUpToDate>false</LinksUpToDate>
  <CharactersWithSpaces>20602</CharactersWithSpaces>
  <SharedDoc>false</SharedDoc>
  <HLinks>
    <vt:vector size="210" baseType="variant">
      <vt:variant>
        <vt:i4>1114165</vt:i4>
      </vt:variant>
      <vt:variant>
        <vt:i4>206</vt:i4>
      </vt:variant>
      <vt:variant>
        <vt:i4>0</vt:i4>
      </vt:variant>
      <vt:variant>
        <vt:i4>5</vt:i4>
      </vt:variant>
      <vt:variant>
        <vt:lpwstr/>
      </vt:variant>
      <vt:variant>
        <vt:lpwstr>_Toc416360148</vt:lpwstr>
      </vt:variant>
      <vt:variant>
        <vt:i4>1114165</vt:i4>
      </vt:variant>
      <vt:variant>
        <vt:i4>200</vt:i4>
      </vt:variant>
      <vt:variant>
        <vt:i4>0</vt:i4>
      </vt:variant>
      <vt:variant>
        <vt:i4>5</vt:i4>
      </vt:variant>
      <vt:variant>
        <vt:lpwstr/>
      </vt:variant>
      <vt:variant>
        <vt:lpwstr>_Toc416360147</vt:lpwstr>
      </vt:variant>
      <vt:variant>
        <vt:i4>1114165</vt:i4>
      </vt:variant>
      <vt:variant>
        <vt:i4>194</vt:i4>
      </vt:variant>
      <vt:variant>
        <vt:i4>0</vt:i4>
      </vt:variant>
      <vt:variant>
        <vt:i4>5</vt:i4>
      </vt:variant>
      <vt:variant>
        <vt:lpwstr/>
      </vt:variant>
      <vt:variant>
        <vt:lpwstr>_Toc416360146</vt:lpwstr>
      </vt:variant>
      <vt:variant>
        <vt:i4>1114165</vt:i4>
      </vt:variant>
      <vt:variant>
        <vt:i4>188</vt:i4>
      </vt:variant>
      <vt:variant>
        <vt:i4>0</vt:i4>
      </vt:variant>
      <vt:variant>
        <vt:i4>5</vt:i4>
      </vt:variant>
      <vt:variant>
        <vt:lpwstr/>
      </vt:variant>
      <vt:variant>
        <vt:lpwstr>_Toc416360145</vt:lpwstr>
      </vt:variant>
      <vt:variant>
        <vt:i4>1114165</vt:i4>
      </vt:variant>
      <vt:variant>
        <vt:i4>182</vt:i4>
      </vt:variant>
      <vt:variant>
        <vt:i4>0</vt:i4>
      </vt:variant>
      <vt:variant>
        <vt:i4>5</vt:i4>
      </vt:variant>
      <vt:variant>
        <vt:lpwstr/>
      </vt:variant>
      <vt:variant>
        <vt:lpwstr>_Toc416360144</vt:lpwstr>
      </vt:variant>
      <vt:variant>
        <vt:i4>1114165</vt:i4>
      </vt:variant>
      <vt:variant>
        <vt:i4>176</vt:i4>
      </vt:variant>
      <vt:variant>
        <vt:i4>0</vt:i4>
      </vt:variant>
      <vt:variant>
        <vt:i4>5</vt:i4>
      </vt:variant>
      <vt:variant>
        <vt:lpwstr/>
      </vt:variant>
      <vt:variant>
        <vt:lpwstr>_Toc416360143</vt:lpwstr>
      </vt:variant>
      <vt:variant>
        <vt:i4>1114165</vt:i4>
      </vt:variant>
      <vt:variant>
        <vt:i4>170</vt:i4>
      </vt:variant>
      <vt:variant>
        <vt:i4>0</vt:i4>
      </vt:variant>
      <vt:variant>
        <vt:i4>5</vt:i4>
      </vt:variant>
      <vt:variant>
        <vt:lpwstr/>
      </vt:variant>
      <vt:variant>
        <vt:lpwstr>_Toc416360142</vt:lpwstr>
      </vt:variant>
      <vt:variant>
        <vt:i4>1114165</vt:i4>
      </vt:variant>
      <vt:variant>
        <vt:i4>164</vt:i4>
      </vt:variant>
      <vt:variant>
        <vt:i4>0</vt:i4>
      </vt:variant>
      <vt:variant>
        <vt:i4>5</vt:i4>
      </vt:variant>
      <vt:variant>
        <vt:lpwstr/>
      </vt:variant>
      <vt:variant>
        <vt:lpwstr>_Toc416360141</vt:lpwstr>
      </vt:variant>
      <vt:variant>
        <vt:i4>1114165</vt:i4>
      </vt:variant>
      <vt:variant>
        <vt:i4>158</vt:i4>
      </vt:variant>
      <vt:variant>
        <vt:i4>0</vt:i4>
      </vt:variant>
      <vt:variant>
        <vt:i4>5</vt:i4>
      </vt:variant>
      <vt:variant>
        <vt:lpwstr/>
      </vt:variant>
      <vt:variant>
        <vt:lpwstr>_Toc416360140</vt:lpwstr>
      </vt:variant>
      <vt:variant>
        <vt:i4>1441845</vt:i4>
      </vt:variant>
      <vt:variant>
        <vt:i4>152</vt:i4>
      </vt:variant>
      <vt:variant>
        <vt:i4>0</vt:i4>
      </vt:variant>
      <vt:variant>
        <vt:i4>5</vt:i4>
      </vt:variant>
      <vt:variant>
        <vt:lpwstr/>
      </vt:variant>
      <vt:variant>
        <vt:lpwstr>_Toc416360139</vt:lpwstr>
      </vt:variant>
      <vt:variant>
        <vt:i4>1441845</vt:i4>
      </vt:variant>
      <vt:variant>
        <vt:i4>146</vt:i4>
      </vt:variant>
      <vt:variant>
        <vt:i4>0</vt:i4>
      </vt:variant>
      <vt:variant>
        <vt:i4>5</vt:i4>
      </vt:variant>
      <vt:variant>
        <vt:lpwstr/>
      </vt:variant>
      <vt:variant>
        <vt:lpwstr>_Toc416360138</vt:lpwstr>
      </vt:variant>
      <vt:variant>
        <vt:i4>1441845</vt:i4>
      </vt:variant>
      <vt:variant>
        <vt:i4>140</vt:i4>
      </vt:variant>
      <vt:variant>
        <vt:i4>0</vt:i4>
      </vt:variant>
      <vt:variant>
        <vt:i4>5</vt:i4>
      </vt:variant>
      <vt:variant>
        <vt:lpwstr/>
      </vt:variant>
      <vt:variant>
        <vt:lpwstr>_Toc416360137</vt:lpwstr>
      </vt:variant>
      <vt:variant>
        <vt:i4>1441845</vt:i4>
      </vt:variant>
      <vt:variant>
        <vt:i4>134</vt:i4>
      </vt:variant>
      <vt:variant>
        <vt:i4>0</vt:i4>
      </vt:variant>
      <vt:variant>
        <vt:i4>5</vt:i4>
      </vt:variant>
      <vt:variant>
        <vt:lpwstr/>
      </vt:variant>
      <vt:variant>
        <vt:lpwstr>_Toc416360136</vt:lpwstr>
      </vt:variant>
      <vt:variant>
        <vt:i4>1441845</vt:i4>
      </vt:variant>
      <vt:variant>
        <vt:i4>128</vt:i4>
      </vt:variant>
      <vt:variant>
        <vt:i4>0</vt:i4>
      </vt:variant>
      <vt:variant>
        <vt:i4>5</vt:i4>
      </vt:variant>
      <vt:variant>
        <vt:lpwstr/>
      </vt:variant>
      <vt:variant>
        <vt:lpwstr>_Toc416360135</vt:lpwstr>
      </vt:variant>
      <vt:variant>
        <vt:i4>1441845</vt:i4>
      </vt:variant>
      <vt:variant>
        <vt:i4>122</vt:i4>
      </vt:variant>
      <vt:variant>
        <vt:i4>0</vt:i4>
      </vt:variant>
      <vt:variant>
        <vt:i4>5</vt:i4>
      </vt:variant>
      <vt:variant>
        <vt:lpwstr/>
      </vt:variant>
      <vt:variant>
        <vt:lpwstr>_Toc416360134</vt:lpwstr>
      </vt:variant>
      <vt:variant>
        <vt:i4>1441845</vt:i4>
      </vt:variant>
      <vt:variant>
        <vt:i4>116</vt:i4>
      </vt:variant>
      <vt:variant>
        <vt:i4>0</vt:i4>
      </vt:variant>
      <vt:variant>
        <vt:i4>5</vt:i4>
      </vt:variant>
      <vt:variant>
        <vt:lpwstr/>
      </vt:variant>
      <vt:variant>
        <vt:lpwstr>_Toc416360133</vt:lpwstr>
      </vt:variant>
      <vt:variant>
        <vt:i4>1441845</vt:i4>
      </vt:variant>
      <vt:variant>
        <vt:i4>110</vt:i4>
      </vt:variant>
      <vt:variant>
        <vt:i4>0</vt:i4>
      </vt:variant>
      <vt:variant>
        <vt:i4>5</vt:i4>
      </vt:variant>
      <vt:variant>
        <vt:lpwstr/>
      </vt:variant>
      <vt:variant>
        <vt:lpwstr>_Toc416360132</vt:lpwstr>
      </vt:variant>
      <vt:variant>
        <vt:i4>1441845</vt:i4>
      </vt:variant>
      <vt:variant>
        <vt:i4>104</vt:i4>
      </vt:variant>
      <vt:variant>
        <vt:i4>0</vt:i4>
      </vt:variant>
      <vt:variant>
        <vt:i4>5</vt:i4>
      </vt:variant>
      <vt:variant>
        <vt:lpwstr/>
      </vt:variant>
      <vt:variant>
        <vt:lpwstr>_Toc416360131</vt:lpwstr>
      </vt:variant>
      <vt:variant>
        <vt:i4>1441845</vt:i4>
      </vt:variant>
      <vt:variant>
        <vt:i4>98</vt:i4>
      </vt:variant>
      <vt:variant>
        <vt:i4>0</vt:i4>
      </vt:variant>
      <vt:variant>
        <vt:i4>5</vt:i4>
      </vt:variant>
      <vt:variant>
        <vt:lpwstr/>
      </vt:variant>
      <vt:variant>
        <vt:lpwstr>_Toc416360130</vt:lpwstr>
      </vt:variant>
      <vt:variant>
        <vt:i4>1507381</vt:i4>
      </vt:variant>
      <vt:variant>
        <vt:i4>92</vt:i4>
      </vt:variant>
      <vt:variant>
        <vt:i4>0</vt:i4>
      </vt:variant>
      <vt:variant>
        <vt:i4>5</vt:i4>
      </vt:variant>
      <vt:variant>
        <vt:lpwstr/>
      </vt:variant>
      <vt:variant>
        <vt:lpwstr>_Toc416360129</vt:lpwstr>
      </vt:variant>
      <vt:variant>
        <vt:i4>1507381</vt:i4>
      </vt:variant>
      <vt:variant>
        <vt:i4>86</vt:i4>
      </vt:variant>
      <vt:variant>
        <vt:i4>0</vt:i4>
      </vt:variant>
      <vt:variant>
        <vt:i4>5</vt:i4>
      </vt:variant>
      <vt:variant>
        <vt:lpwstr/>
      </vt:variant>
      <vt:variant>
        <vt:lpwstr>_Toc416360128</vt:lpwstr>
      </vt:variant>
      <vt:variant>
        <vt:i4>1507381</vt:i4>
      </vt:variant>
      <vt:variant>
        <vt:i4>80</vt:i4>
      </vt:variant>
      <vt:variant>
        <vt:i4>0</vt:i4>
      </vt:variant>
      <vt:variant>
        <vt:i4>5</vt:i4>
      </vt:variant>
      <vt:variant>
        <vt:lpwstr/>
      </vt:variant>
      <vt:variant>
        <vt:lpwstr>_Toc416360127</vt:lpwstr>
      </vt:variant>
      <vt:variant>
        <vt:i4>1507381</vt:i4>
      </vt:variant>
      <vt:variant>
        <vt:i4>74</vt:i4>
      </vt:variant>
      <vt:variant>
        <vt:i4>0</vt:i4>
      </vt:variant>
      <vt:variant>
        <vt:i4>5</vt:i4>
      </vt:variant>
      <vt:variant>
        <vt:lpwstr/>
      </vt:variant>
      <vt:variant>
        <vt:lpwstr>_Toc416360126</vt:lpwstr>
      </vt:variant>
      <vt:variant>
        <vt:i4>1507381</vt:i4>
      </vt:variant>
      <vt:variant>
        <vt:i4>68</vt:i4>
      </vt:variant>
      <vt:variant>
        <vt:i4>0</vt:i4>
      </vt:variant>
      <vt:variant>
        <vt:i4>5</vt:i4>
      </vt:variant>
      <vt:variant>
        <vt:lpwstr/>
      </vt:variant>
      <vt:variant>
        <vt:lpwstr>_Toc416360125</vt:lpwstr>
      </vt:variant>
      <vt:variant>
        <vt:i4>1507381</vt:i4>
      </vt:variant>
      <vt:variant>
        <vt:i4>62</vt:i4>
      </vt:variant>
      <vt:variant>
        <vt:i4>0</vt:i4>
      </vt:variant>
      <vt:variant>
        <vt:i4>5</vt:i4>
      </vt:variant>
      <vt:variant>
        <vt:lpwstr/>
      </vt:variant>
      <vt:variant>
        <vt:lpwstr>_Toc416360124</vt:lpwstr>
      </vt:variant>
      <vt:variant>
        <vt:i4>1507381</vt:i4>
      </vt:variant>
      <vt:variant>
        <vt:i4>56</vt:i4>
      </vt:variant>
      <vt:variant>
        <vt:i4>0</vt:i4>
      </vt:variant>
      <vt:variant>
        <vt:i4>5</vt:i4>
      </vt:variant>
      <vt:variant>
        <vt:lpwstr/>
      </vt:variant>
      <vt:variant>
        <vt:lpwstr>_Toc416360123</vt:lpwstr>
      </vt:variant>
      <vt:variant>
        <vt:i4>1507381</vt:i4>
      </vt:variant>
      <vt:variant>
        <vt:i4>50</vt:i4>
      </vt:variant>
      <vt:variant>
        <vt:i4>0</vt:i4>
      </vt:variant>
      <vt:variant>
        <vt:i4>5</vt:i4>
      </vt:variant>
      <vt:variant>
        <vt:lpwstr/>
      </vt:variant>
      <vt:variant>
        <vt:lpwstr>_Toc416360122</vt:lpwstr>
      </vt:variant>
      <vt:variant>
        <vt:i4>1507381</vt:i4>
      </vt:variant>
      <vt:variant>
        <vt:i4>44</vt:i4>
      </vt:variant>
      <vt:variant>
        <vt:i4>0</vt:i4>
      </vt:variant>
      <vt:variant>
        <vt:i4>5</vt:i4>
      </vt:variant>
      <vt:variant>
        <vt:lpwstr/>
      </vt:variant>
      <vt:variant>
        <vt:lpwstr>_Toc416360121</vt:lpwstr>
      </vt:variant>
      <vt:variant>
        <vt:i4>1507381</vt:i4>
      </vt:variant>
      <vt:variant>
        <vt:i4>38</vt:i4>
      </vt:variant>
      <vt:variant>
        <vt:i4>0</vt:i4>
      </vt:variant>
      <vt:variant>
        <vt:i4>5</vt:i4>
      </vt:variant>
      <vt:variant>
        <vt:lpwstr/>
      </vt:variant>
      <vt:variant>
        <vt:lpwstr>_Toc416360120</vt:lpwstr>
      </vt:variant>
      <vt:variant>
        <vt:i4>1310773</vt:i4>
      </vt:variant>
      <vt:variant>
        <vt:i4>32</vt:i4>
      </vt:variant>
      <vt:variant>
        <vt:i4>0</vt:i4>
      </vt:variant>
      <vt:variant>
        <vt:i4>5</vt:i4>
      </vt:variant>
      <vt:variant>
        <vt:lpwstr/>
      </vt:variant>
      <vt:variant>
        <vt:lpwstr>_Toc416360119</vt:lpwstr>
      </vt:variant>
      <vt:variant>
        <vt:i4>1310773</vt:i4>
      </vt:variant>
      <vt:variant>
        <vt:i4>26</vt:i4>
      </vt:variant>
      <vt:variant>
        <vt:i4>0</vt:i4>
      </vt:variant>
      <vt:variant>
        <vt:i4>5</vt:i4>
      </vt:variant>
      <vt:variant>
        <vt:lpwstr/>
      </vt:variant>
      <vt:variant>
        <vt:lpwstr>_Toc416360118</vt:lpwstr>
      </vt:variant>
      <vt:variant>
        <vt:i4>1310773</vt:i4>
      </vt:variant>
      <vt:variant>
        <vt:i4>20</vt:i4>
      </vt:variant>
      <vt:variant>
        <vt:i4>0</vt:i4>
      </vt:variant>
      <vt:variant>
        <vt:i4>5</vt:i4>
      </vt:variant>
      <vt:variant>
        <vt:lpwstr/>
      </vt:variant>
      <vt:variant>
        <vt:lpwstr>_Toc416360117</vt:lpwstr>
      </vt:variant>
      <vt:variant>
        <vt:i4>1310773</vt:i4>
      </vt:variant>
      <vt:variant>
        <vt:i4>14</vt:i4>
      </vt:variant>
      <vt:variant>
        <vt:i4>0</vt:i4>
      </vt:variant>
      <vt:variant>
        <vt:i4>5</vt:i4>
      </vt:variant>
      <vt:variant>
        <vt:lpwstr/>
      </vt:variant>
      <vt:variant>
        <vt:lpwstr>_Toc416360116</vt:lpwstr>
      </vt:variant>
      <vt:variant>
        <vt:i4>1310773</vt:i4>
      </vt:variant>
      <vt:variant>
        <vt:i4>8</vt:i4>
      </vt:variant>
      <vt:variant>
        <vt:i4>0</vt:i4>
      </vt:variant>
      <vt:variant>
        <vt:i4>5</vt:i4>
      </vt:variant>
      <vt:variant>
        <vt:lpwstr/>
      </vt:variant>
      <vt:variant>
        <vt:lpwstr>_Toc416360115</vt:lpwstr>
      </vt:variant>
      <vt:variant>
        <vt:i4>1310773</vt:i4>
      </vt:variant>
      <vt:variant>
        <vt:i4>2</vt:i4>
      </vt:variant>
      <vt:variant>
        <vt:i4>0</vt:i4>
      </vt:variant>
      <vt:variant>
        <vt:i4>5</vt:i4>
      </vt:variant>
      <vt:variant>
        <vt:lpwstr/>
      </vt:variant>
      <vt:variant>
        <vt:lpwstr>_Toc416360114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Anita Passalis</cp:lastModifiedBy>
  <cp:revision>7</cp:revision>
  <cp:lastPrinted>2014-10-29T10:47:00Z</cp:lastPrinted>
  <dcterms:created xsi:type="dcterms:W3CDTF">2015-06-22T15:11:00Z</dcterms:created>
  <dcterms:modified xsi:type="dcterms:W3CDTF">2015-06-25T10:59:00Z</dcterms:modified>
</cp:coreProperties>
</file>